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9D5" w:rsidRDefault="00D149D5" w:rsidP="00AE08A9">
      <w:pPr>
        <w:pStyle w:val="Heading3"/>
        <w:spacing w:line="360" w:lineRule="auto"/>
        <w:rPr>
          <w:rFonts w:ascii="Arial" w:hAnsi="Arial" w:cs="Arial"/>
        </w:rPr>
      </w:pPr>
      <w:bookmarkStart w:id="0" w:name="_GoBack"/>
      <w:bookmarkEnd w:id="0"/>
    </w:p>
    <w:p w:rsidR="00273E53" w:rsidRDefault="00C87B11" w:rsidP="00AE08A9">
      <w:pPr>
        <w:pStyle w:val="Heading3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Wybrane </w:t>
      </w:r>
      <w:r w:rsidR="00273E53">
        <w:rPr>
          <w:rFonts w:ascii="Arial" w:hAnsi="Arial" w:cs="Arial"/>
        </w:rPr>
        <w:t>warsztaty</w:t>
      </w:r>
      <w:r w:rsidR="006A73D8">
        <w:rPr>
          <w:rFonts w:ascii="Arial" w:hAnsi="Arial" w:cs="Arial"/>
        </w:rPr>
        <w:t xml:space="preserve"> Controlling Partner</w:t>
      </w:r>
      <w:r w:rsidR="00273E53">
        <w:rPr>
          <w:rFonts w:ascii="Arial" w:hAnsi="Arial" w:cs="Arial"/>
        </w:rPr>
        <w:t>:</w:t>
      </w:r>
    </w:p>
    <w:p w:rsidR="00D80FE6" w:rsidRPr="002D5E5B" w:rsidRDefault="00D80FE6" w:rsidP="00D80F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04-05.03.2016</w:t>
      </w:r>
      <w:r w:rsidRPr="002D5E5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Tychy</w:t>
      </w:r>
      <w:r w:rsidRPr="00F65AC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PRESS GLASS:</w:t>
      </w:r>
    </w:p>
    <w:p w:rsidR="00D80FE6" w:rsidRPr="00F65ACF" w:rsidRDefault="00D80FE6" w:rsidP="00D80FE6">
      <w:pPr>
        <w:numPr>
          <w:ilvl w:val="0"/>
          <w:numId w:val="7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MS Excel w controllingu – poziom średnio zaawansowany</w:t>
      </w:r>
    </w:p>
    <w:p w:rsidR="00D80FE6" w:rsidRDefault="00D80FE6" w:rsidP="00A16F0E">
      <w:pPr>
        <w:spacing w:line="360" w:lineRule="auto"/>
        <w:rPr>
          <w:rFonts w:ascii="Arial" w:hAnsi="Arial" w:cs="Arial"/>
          <w:sz w:val="20"/>
          <w:szCs w:val="20"/>
        </w:rPr>
      </w:pPr>
    </w:p>
    <w:p w:rsidR="00A16F0E" w:rsidRPr="002D5E5B" w:rsidRDefault="00A16F0E" w:rsidP="00A16F0E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18.02.2016</w:t>
      </w:r>
      <w:r w:rsidRPr="002D5E5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Oświęcim</w:t>
      </w:r>
      <w:r w:rsidRPr="00F65AC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SYNTHOS S</w:t>
      </w:r>
      <w:r w:rsidRPr="00A16F0E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:</w:t>
      </w:r>
    </w:p>
    <w:p w:rsidR="00A16F0E" w:rsidRPr="00F65ACF" w:rsidRDefault="00A16F0E" w:rsidP="00A16F0E">
      <w:pPr>
        <w:numPr>
          <w:ilvl w:val="0"/>
          <w:numId w:val="7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Kontroling personalny w organizacji – aspekty praktyczne</w:t>
      </w:r>
    </w:p>
    <w:p w:rsidR="00A16F0E" w:rsidRDefault="00A16F0E" w:rsidP="00A16F0E">
      <w:pPr>
        <w:spacing w:line="360" w:lineRule="auto"/>
        <w:rPr>
          <w:rFonts w:ascii="Arial" w:hAnsi="Arial" w:cs="Arial"/>
          <w:sz w:val="20"/>
          <w:szCs w:val="20"/>
        </w:rPr>
      </w:pPr>
    </w:p>
    <w:p w:rsidR="00F65ACF" w:rsidRPr="002D5E5B" w:rsidRDefault="00A16F0E" w:rsidP="00F65ACF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25-26.01.2016</w:t>
      </w:r>
      <w:r w:rsidR="00F65ACF" w:rsidRPr="002D5E5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Wrocław</w:t>
      </w:r>
      <w:r w:rsidR="00F65ACF" w:rsidRPr="00F65ACF">
        <w:rPr>
          <w:rFonts w:ascii="Arial" w:hAnsi="Arial" w:cs="Arial"/>
          <w:sz w:val="20"/>
          <w:szCs w:val="20"/>
        </w:rPr>
        <w:t xml:space="preserve">, </w:t>
      </w:r>
      <w:r w:rsidRPr="00A16F0E">
        <w:rPr>
          <w:rFonts w:ascii="Arial" w:hAnsi="Arial" w:cs="Arial"/>
          <w:sz w:val="20"/>
          <w:szCs w:val="20"/>
        </w:rPr>
        <w:t>PPF HASCO-LEK S.A.</w:t>
      </w:r>
      <w:r w:rsidR="00F65ACF">
        <w:rPr>
          <w:rFonts w:ascii="Arial" w:hAnsi="Arial" w:cs="Arial"/>
          <w:sz w:val="20"/>
          <w:szCs w:val="20"/>
        </w:rPr>
        <w:t>:</w:t>
      </w:r>
    </w:p>
    <w:p w:rsidR="00F65ACF" w:rsidRPr="00F65ACF" w:rsidRDefault="00A16F0E" w:rsidP="00A16F0E">
      <w:pPr>
        <w:numPr>
          <w:ilvl w:val="0"/>
          <w:numId w:val="7"/>
        </w:numPr>
        <w:spacing w:line="360" w:lineRule="auto"/>
        <w:rPr>
          <w:rFonts w:ascii="Arial" w:hAnsi="Arial" w:cs="Arial"/>
          <w:b/>
        </w:rPr>
      </w:pPr>
      <w:r w:rsidRPr="00A16F0E">
        <w:rPr>
          <w:rFonts w:ascii="Arial" w:hAnsi="Arial" w:cs="Arial"/>
          <w:b/>
        </w:rPr>
        <w:t>Nowoczesne budżetowanie w firmie farmaceutycznej</w:t>
      </w:r>
    </w:p>
    <w:p w:rsidR="00F65ACF" w:rsidRDefault="00F65ACF" w:rsidP="002D5E5B">
      <w:pPr>
        <w:spacing w:line="360" w:lineRule="auto"/>
        <w:rPr>
          <w:rFonts w:ascii="Arial" w:hAnsi="Arial" w:cs="Arial"/>
          <w:sz w:val="20"/>
          <w:szCs w:val="20"/>
        </w:rPr>
      </w:pPr>
    </w:p>
    <w:p w:rsidR="002D5E5B" w:rsidRPr="002D5E5B" w:rsidRDefault="00A16F0E" w:rsidP="002D5E5B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08.01.2016</w:t>
      </w:r>
      <w:r w:rsidR="002D5E5B" w:rsidRPr="002D5E5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Toruń</w:t>
      </w:r>
      <w:r w:rsidR="00F65ACF" w:rsidRPr="00F65AC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UMK</w:t>
      </w:r>
      <w:r w:rsidR="00F65ACF" w:rsidRPr="00F65ACF">
        <w:rPr>
          <w:rFonts w:ascii="Arial" w:hAnsi="Arial" w:cs="Arial"/>
          <w:sz w:val="20"/>
          <w:szCs w:val="20"/>
        </w:rPr>
        <w:t xml:space="preserve"> Studia Podyplomowe we współpracy z ICV</w:t>
      </w:r>
      <w:r w:rsidR="00F936AF">
        <w:rPr>
          <w:rFonts w:ascii="Arial" w:hAnsi="Arial" w:cs="Arial"/>
          <w:sz w:val="20"/>
          <w:szCs w:val="20"/>
        </w:rPr>
        <w:t>:</w:t>
      </w:r>
    </w:p>
    <w:p w:rsidR="002D5E5B" w:rsidRPr="00F65ACF" w:rsidRDefault="00F65ACF" w:rsidP="00F65ACF">
      <w:pPr>
        <w:numPr>
          <w:ilvl w:val="0"/>
          <w:numId w:val="7"/>
        </w:numPr>
        <w:spacing w:line="360" w:lineRule="auto"/>
        <w:rPr>
          <w:rFonts w:ascii="Arial" w:hAnsi="Arial" w:cs="Arial"/>
          <w:b/>
        </w:rPr>
      </w:pPr>
      <w:r w:rsidRPr="00F65ACF">
        <w:rPr>
          <w:rFonts w:ascii="Arial" w:hAnsi="Arial" w:cs="Arial"/>
          <w:b/>
        </w:rPr>
        <w:t xml:space="preserve">Wizualizacja informacji </w:t>
      </w:r>
      <w:r w:rsidR="00A16F0E">
        <w:rPr>
          <w:rFonts w:ascii="Arial" w:hAnsi="Arial" w:cs="Arial"/>
          <w:b/>
        </w:rPr>
        <w:t>zarządczej</w:t>
      </w:r>
    </w:p>
    <w:p w:rsidR="000334A9" w:rsidRDefault="000334A9" w:rsidP="001F4ABC">
      <w:pPr>
        <w:spacing w:line="360" w:lineRule="auto"/>
        <w:rPr>
          <w:rFonts w:ascii="Arial" w:hAnsi="Arial" w:cs="Arial"/>
          <w:sz w:val="20"/>
          <w:szCs w:val="20"/>
        </w:rPr>
      </w:pPr>
    </w:p>
    <w:p w:rsidR="000F24D1" w:rsidRDefault="000F24D1" w:rsidP="001F4ABC">
      <w:pPr>
        <w:spacing w:line="360" w:lineRule="auto"/>
        <w:rPr>
          <w:rFonts w:ascii="Arial" w:hAnsi="Arial" w:cs="Arial"/>
          <w:sz w:val="20"/>
          <w:szCs w:val="20"/>
        </w:rPr>
      </w:pPr>
    </w:p>
    <w:p w:rsidR="000F24D1" w:rsidRDefault="000F24D1" w:rsidP="001F4ABC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ROK 2015:</w:t>
      </w:r>
    </w:p>
    <w:p w:rsidR="000F24D1" w:rsidRPr="000334A9" w:rsidRDefault="000F24D1" w:rsidP="001F4ABC">
      <w:pPr>
        <w:spacing w:line="360" w:lineRule="auto"/>
        <w:rPr>
          <w:rFonts w:ascii="Arial" w:hAnsi="Arial" w:cs="Arial"/>
          <w:sz w:val="20"/>
          <w:szCs w:val="20"/>
        </w:rPr>
      </w:pPr>
    </w:p>
    <w:p w:rsidR="00A16F0E" w:rsidRPr="000F24D1" w:rsidRDefault="00A16F0E" w:rsidP="00A16F0E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15.12.2015 Warszawa, Konferencja ICV (moderowanie):</w:t>
      </w:r>
    </w:p>
    <w:p w:rsidR="00A16F0E" w:rsidRPr="000F24D1" w:rsidRDefault="00A16F0E" w:rsidP="00A16F0E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Profesjonalna wizualizacja informacji zarządczej</w:t>
      </w:r>
    </w:p>
    <w:p w:rsidR="00A16F0E" w:rsidRPr="000F24D1" w:rsidRDefault="00A16F0E" w:rsidP="00A16F0E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A16F0E" w:rsidRPr="000F24D1" w:rsidRDefault="00A16F0E" w:rsidP="00A16F0E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05-06.12.2015 Warszawa, SGH Studia Podyplomowe we współpracy z ICV:</w:t>
      </w:r>
    </w:p>
    <w:p w:rsidR="00A16F0E" w:rsidRPr="000F24D1" w:rsidRDefault="00A16F0E" w:rsidP="00A16F0E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Wizualizacja informacji aspekty psychologiczne i merytoryczne</w:t>
      </w:r>
    </w:p>
    <w:p w:rsidR="00A16F0E" w:rsidRPr="000F24D1" w:rsidRDefault="00A16F0E" w:rsidP="00A16F0E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A16F0E" w:rsidRPr="000F24D1" w:rsidRDefault="00A16F0E" w:rsidP="00A16F0E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19-20.11.2015 Radziejowice, Polska Spółka Gazownictwa:</w:t>
      </w:r>
    </w:p>
    <w:p w:rsidR="00A16F0E" w:rsidRPr="000F24D1" w:rsidRDefault="00A16F0E" w:rsidP="00A16F0E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Profesjonalna wizualizacja danych w controllingu</w:t>
      </w:r>
    </w:p>
    <w:p w:rsidR="00A16F0E" w:rsidRPr="000F24D1" w:rsidRDefault="00A16F0E" w:rsidP="00A16F0E">
      <w:pPr>
        <w:spacing w:line="360" w:lineRule="auto"/>
        <w:rPr>
          <w:rFonts w:ascii="Arial" w:hAnsi="Arial" w:cs="Arial"/>
          <w:b/>
          <w:color w:val="000000"/>
        </w:rPr>
      </w:pPr>
    </w:p>
    <w:p w:rsidR="00A16F0E" w:rsidRPr="000F24D1" w:rsidRDefault="00A16F0E" w:rsidP="00A16F0E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16.11.2015 Warszawa, Polska Agencja Prasowa:</w:t>
      </w:r>
    </w:p>
    <w:p w:rsidR="00A16F0E" w:rsidRPr="000F24D1" w:rsidRDefault="00A16F0E" w:rsidP="00A16F0E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Tworzenie i wdrożenie strategii</w:t>
      </w:r>
    </w:p>
    <w:p w:rsidR="00A16F0E" w:rsidRPr="000F24D1" w:rsidRDefault="00A16F0E" w:rsidP="00F65ACF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F65ACF" w:rsidRPr="000F24D1" w:rsidRDefault="00F65ACF" w:rsidP="00F65ACF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23.10.2015 Piekary Śląskie, Grupa NOMAX, ICV Int. WG we współpracy z Herwig R. Friedag:</w:t>
      </w:r>
    </w:p>
    <w:p w:rsidR="00F65ACF" w:rsidRPr="000F24D1" w:rsidRDefault="00F65ACF" w:rsidP="00F65ACF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  <w:lang w:val="en-GB"/>
        </w:rPr>
      </w:pPr>
      <w:r w:rsidRPr="000F24D1">
        <w:rPr>
          <w:rFonts w:ascii="Arial" w:hAnsi="Arial" w:cs="Arial"/>
          <w:b/>
          <w:color w:val="000000"/>
          <w:lang w:val="en-GB"/>
        </w:rPr>
        <w:t>Strategy-development is a need for every company</w:t>
      </w:r>
    </w:p>
    <w:p w:rsidR="00F65ACF" w:rsidRPr="000F24D1" w:rsidRDefault="00F65ACF" w:rsidP="00F65ACF">
      <w:pPr>
        <w:spacing w:line="360" w:lineRule="auto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F65ACF" w:rsidRPr="000F24D1" w:rsidRDefault="00F65ACF" w:rsidP="00F65ACF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22.10.2015 Kraków, Konferencja Comarch: Efektywny Controlling:</w:t>
      </w:r>
    </w:p>
    <w:p w:rsidR="00F65ACF" w:rsidRPr="000F24D1" w:rsidRDefault="00F65ACF" w:rsidP="00F65ACF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Dlaczego polski controller nie ma czasu?</w:t>
      </w:r>
    </w:p>
    <w:p w:rsidR="00F65ACF" w:rsidRPr="000F24D1" w:rsidRDefault="00F65ACF" w:rsidP="00F65ACF">
      <w:pPr>
        <w:spacing w:line="360" w:lineRule="auto"/>
        <w:rPr>
          <w:rFonts w:ascii="Arial" w:hAnsi="Arial" w:cs="Arial"/>
          <w:b/>
          <w:color w:val="000000"/>
        </w:rPr>
      </w:pPr>
    </w:p>
    <w:p w:rsidR="00F65ACF" w:rsidRPr="000F24D1" w:rsidRDefault="00F65ACF" w:rsidP="00F65ACF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lastRenderedPageBreak/>
        <w:t>19-20.10.2015 Toruń, ICV:</w:t>
      </w:r>
    </w:p>
    <w:p w:rsidR="00F65ACF" w:rsidRPr="000F24D1" w:rsidRDefault="00F65ACF" w:rsidP="00F65ACF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Profesjonalna wizualizacja danych w controllingu</w:t>
      </w:r>
    </w:p>
    <w:p w:rsidR="00F65ACF" w:rsidRPr="000F24D1" w:rsidRDefault="00F65ACF" w:rsidP="00867908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867908" w:rsidRPr="000F24D1" w:rsidRDefault="00867908" w:rsidP="00867908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05-06.10.2015 Nowe Czarnowo, PGE GiK Zespół Elektrowni Dolna Odra:</w:t>
      </w:r>
    </w:p>
    <w:p w:rsidR="00867908" w:rsidRPr="000F24D1" w:rsidRDefault="00867908" w:rsidP="00867908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MS Excel w controllingu – poziom średnio zaawansowany</w:t>
      </w:r>
    </w:p>
    <w:p w:rsidR="00867908" w:rsidRPr="000F24D1" w:rsidRDefault="00867908" w:rsidP="00867908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867908" w:rsidRPr="000F24D1" w:rsidRDefault="00867908" w:rsidP="00867908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01.10.2015 Kalisz, Spedycja i Transport Acropol Sp. z o.o. Sp. K.:</w:t>
      </w:r>
    </w:p>
    <w:p w:rsidR="00867908" w:rsidRPr="000F24D1" w:rsidRDefault="00867908" w:rsidP="00867908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Tworzenie i monitorowanie kluczowych mierników finansowo-biznesowych w praktyce</w:t>
      </w:r>
    </w:p>
    <w:p w:rsidR="00867908" w:rsidRPr="000F24D1" w:rsidRDefault="00867908" w:rsidP="00867908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867908" w:rsidRPr="000F24D1" w:rsidRDefault="00867908" w:rsidP="00867908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27.09.2015 Warszawa, SGH Studia Podyplomowe we współpracy z ICV:</w:t>
      </w:r>
    </w:p>
    <w:p w:rsidR="00867908" w:rsidRPr="000F24D1" w:rsidRDefault="00867908" w:rsidP="00867908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Strategiczny controlling finansowy</w:t>
      </w:r>
    </w:p>
    <w:p w:rsidR="00867908" w:rsidRPr="000F24D1" w:rsidRDefault="00867908" w:rsidP="00867908">
      <w:pPr>
        <w:spacing w:line="360" w:lineRule="auto"/>
        <w:rPr>
          <w:rFonts w:ascii="Arial" w:hAnsi="Arial" w:cs="Arial"/>
          <w:b/>
          <w:color w:val="000000"/>
        </w:rPr>
      </w:pPr>
    </w:p>
    <w:p w:rsidR="00867908" w:rsidRPr="000F24D1" w:rsidRDefault="00867908" w:rsidP="00867908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25.09.2015 Sochaczew, Grupa ZIBI (we współpracy z Pracownią Rozwoju Biznesu):</w:t>
      </w:r>
    </w:p>
    <w:p w:rsidR="00867908" w:rsidRPr="000F24D1" w:rsidRDefault="00867908" w:rsidP="00867908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Controlling w ZIBI</w:t>
      </w:r>
    </w:p>
    <w:p w:rsidR="00867908" w:rsidRPr="000F24D1" w:rsidRDefault="00867908" w:rsidP="002D5E5B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2D5E5B" w:rsidRPr="000F24D1" w:rsidRDefault="002D5E5B" w:rsidP="002D5E5B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11.09.2015 Warszawa, klienci Controlling Systems we współpracy z Pracownią Rozwoju Biznesu (Barlinek, Hochtief, AXA):</w:t>
      </w:r>
    </w:p>
    <w:p w:rsidR="002D5E5B" w:rsidRPr="000F24D1" w:rsidRDefault="002D5E5B" w:rsidP="002D5E5B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Wizualizacja i interpretacja controllingu HR</w:t>
      </w:r>
    </w:p>
    <w:p w:rsidR="002D5E5B" w:rsidRPr="000F24D1" w:rsidRDefault="002D5E5B" w:rsidP="002D5E5B">
      <w:pPr>
        <w:spacing w:line="360" w:lineRule="auto"/>
        <w:rPr>
          <w:rFonts w:ascii="Arial" w:hAnsi="Arial" w:cs="Arial"/>
          <w:b/>
          <w:color w:val="000000"/>
        </w:rPr>
      </w:pPr>
    </w:p>
    <w:p w:rsidR="002D5E5B" w:rsidRPr="000F24D1" w:rsidRDefault="002D5E5B" w:rsidP="002D5E5B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09-11.09.2015 Warszawa, Polska Spółka Gazownictwa:</w:t>
      </w:r>
    </w:p>
    <w:p w:rsidR="002D5E5B" w:rsidRPr="000F24D1" w:rsidRDefault="002D5E5B" w:rsidP="002D5E5B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Pomiar efektywności funkcji personalnej realizowanej w organizacji</w:t>
      </w:r>
    </w:p>
    <w:p w:rsidR="002D5E5B" w:rsidRPr="000F24D1" w:rsidRDefault="002D5E5B" w:rsidP="00EF387A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EF387A" w:rsidRPr="000F24D1" w:rsidRDefault="00EF387A" w:rsidP="00EF387A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30.07.2015 Łódź, DOZ (Dbam o Zdrowie) we współpracy z Pracownią Rozwoju Biznesu:</w:t>
      </w:r>
    </w:p>
    <w:p w:rsidR="00EF387A" w:rsidRPr="000F24D1" w:rsidRDefault="00EF387A" w:rsidP="00EF387A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Nowoczesny controlling, kompetencje controllera</w:t>
      </w:r>
    </w:p>
    <w:p w:rsidR="00EF387A" w:rsidRPr="000F24D1" w:rsidRDefault="00EF387A" w:rsidP="001F4ABC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1F4ABC" w:rsidRPr="000F24D1" w:rsidRDefault="0032454A" w:rsidP="001F4ABC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03.06</w:t>
      </w:r>
      <w:r w:rsidR="00503709" w:rsidRPr="000F24D1">
        <w:rPr>
          <w:rFonts w:ascii="Arial" w:hAnsi="Arial" w:cs="Arial"/>
          <w:color w:val="000000"/>
          <w:sz w:val="20"/>
          <w:szCs w:val="20"/>
        </w:rPr>
        <w:t>.</w:t>
      </w:r>
      <w:r w:rsidR="001F4ABC" w:rsidRPr="000F24D1">
        <w:rPr>
          <w:rFonts w:ascii="Arial" w:hAnsi="Arial" w:cs="Arial"/>
          <w:color w:val="000000"/>
          <w:sz w:val="20"/>
          <w:szCs w:val="20"/>
        </w:rPr>
        <w:t xml:space="preserve">2015 </w:t>
      </w:r>
      <w:r w:rsidRPr="000F24D1">
        <w:rPr>
          <w:rFonts w:ascii="Arial" w:hAnsi="Arial" w:cs="Arial"/>
          <w:color w:val="000000"/>
          <w:sz w:val="20"/>
          <w:szCs w:val="20"/>
        </w:rPr>
        <w:t>Płock</w:t>
      </w:r>
      <w:r w:rsidR="001F4ABC" w:rsidRPr="000F24D1">
        <w:rPr>
          <w:rFonts w:ascii="Arial" w:hAnsi="Arial" w:cs="Arial"/>
          <w:color w:val="000000"/>
          <w:sz w:val="20"/>
          <w:szCs w:val="20"/>
        </w:rPr>
        <w:t xml:space="preserve">, </w:t>
      </w:r>
      <w:r w:rsidR="007E40F7" w:rsidRPr="000F24D1">
        <w:rPr>
          <w:rFonts w:ascii="Arial" w:hAnsi="Arial" w:cs="Arial"/>
          <w:color w:val="000000"/>
          <w:sz w:val="20"/>
          <w:szCs w:val="20"/>
        </w:rPr>
        <w:t>we współpracy z Pracownią Rozwoju Biznesu:</w:t>
      </w:r>
    </w:p>
    <w:p w:rsidR="001F4ABC" w:rsidRPr="000F24D1" w:rsidRDefault="007E40F7" w:rsidP="0032454A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  <w:lang w:val="en-GB"/>
        </w:rPr>
      </w:pPr>
      <w:r w:rsidRPr="000F24D1">
        <w:rPr>
          <w:rFonts w:ascii="Arial" w:hAnsi="Arial" w:cs="Arial"/>
          <w:b/>
          <w:color w:val="000000"/>
          <w:lang w:val="en-GB"/>
        </w:rPr>
        <w:t xml:space="preserve">Controlling personalny w praktyce </w:t>
      </w:r>
      <w:r w:rsidR="0032454A" w:rsidRPr="000F24D1">
        <w:rPr>
          <w:rFonts w:ascii="Arial" w:hAnsi="Arial" w:cs="Arial"/>
          <w:b/>
          <w:color w:val="000000"/>
          <w:lang w:val="en-GB"/>
        </w:rPr>
        <w:t>Basell Orlen Polyolefins</w:t>
      </w:r>
    </w:p>
    <w:p w:rsidR="005C33DB" w:rsidRPr="000F24D1" w:rsidRDefault="005C33DB" w:rsidP="00FF4392">
      <w:pPr>
        <w:spacing w:line="360" w:lineRule="auto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32454A" w:rsidRPr="000F24D1" w:rsidRDefault="0032454A" w:rsidP="0032454A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22.05.2015 Warszawa, Forum Informacji Zarządczej:</w:t>
      </w:r>
    </w:p>
    <w:p w:rsidR="0032454A" w:rsidRPr="000F24D1" w:rsidRDefault="0032454A" w:rsidP="0032454A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Identyfikacja rentownych i nierentownych produktów oraz grup produktowych</w:t>
      </w:r>
    </w:p>
    <w:p w:rsidR="0032454A" w:rsidRPr="000F24D1" w:rsidRDefault="0032454A" w:rsidP="0032454A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32454A" w:rsidRPr="000F24D1" w:rsidRDefault="0032454A" w:rsidP="0032454A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19-20.05.2015 Warszawa, klienci Controlling Systems we współpracy z Pracownią Rozwoju Biznesu (Skanska, Barlinek, Hochtief, AXA):</w:t>
      </w:r>
    </w:p>
    <w:p w:rsidR="0032454A" w:rsidRPr="000F24D1" w:rsidRDefault="0032454A" w:rsidP="0032454A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Controlling personalny w praktyce organizacji</w:t>
      </w:r>
    </w:p>
    <w:p w:rsidR="0032454A" w:rsidRPr="000F24D1" w:rsidRDefault="0032454A" w:rsidP="007E40F7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7E40F7" w:rsidRPr="000F24D1" w:rsidRDefault="007E40F7" w:rsidP="007E40F7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lastRenderedPageBreak/>
        <w:t>15.05.2015 Warszawa, Pracownia Rozwoju Biznesu:</w:t>
      </w:r>
    </w:p>
    <w:p w:rsidR="007E40F7" w:rsidRPr="000F24D1" w:rsidRDefault="007E40F7" w:rsidP="007E40F7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Modele biznesowe i controlling w MSP</w:t>
      </w:r>
    </w:p>
    <w:p w:rsidR="007E40F7" w:rsidRPr="000F24D1" w:rsidRDefault="007E40F7" w:rsidP="007E40F7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7E40F7" w:rsidRPr="000F24D1" w:rsidRDefault="007E40F7" w:rsidP="007E40F7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12.05.2015 Poznań, Międzynarodowy Kongres Controllerów (ICV):</w:t>
      </w:r>
    </w:p>
    <w:p w:rsidR="007E40F7" w:rsidRPr="000F24D1" w:rsidRDefault="007E40F7" w:rsidP="007E40F7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Czyją intuicję pożera zjawisko Big Data: decydenta czy controllera?</w:t>
      </w:r>
    </w:p>
    <w:p w:rsidR="007E40F7" w:rsidRPr="000F24D1" w:rsidRDefault="007E40F7" w:rsidP="007E40F7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7E40F7" w:rsidRPr="000F24D1" w:rsidRDefault="007E40F7" w:rsidP="007E40F7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11-13.05.2015 Rybnik, CLASSEN-POL S.A., warsztaty indywidualne:</w:t>
      </w:r>
    </w:p>
    <w:p w:rsidR="007E40F7" w:rsidRPr="000F24D1" w:rsidRDefault="007E40F7" w:rsidP="007E40F7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MS Excel w controllingu – Automatyzacja analiz i raportowania</w:t>
      </w:r>
    </w:p>
    <w:p w:rsidR="007E40F7" w:rsidRPr="000F24D1" w:rsidRDefault="007E40F7" w:rsidP="007E40F7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7E40F7" w:rsidRPr="000F24D1" w:rsidRDefault="007E40F7" w:rsidP="007E40F7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11-13.05.2015 Rybnik, CLASSEN FLOOR Sp. z o.o., warsztaty indywidualne:</w:t>
      </w:r>
    </w:p>
    <w:p w:rsidR="007E40F7" w:rsidRPr="000F24D1" w:rsidRDefault="007E40F7" w:rsidP="007E40F7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MS Excel w controllingu – Automatyzacja analiz i raportowania</w:t>
      </w:r>
    </w:p>
    <w:p w:rsidR="007E40F7" w:rsidRPr="000F24D1" w:rsidRDefault="007E40F7" w:rsidP="007E40F7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7E40F7" w:rsidRPr="000F24D1" w:rsidRDefault="007E40F7" w:rsidP="007E40F7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11-13.05.2015 Rybnik, CTP Polska Sp. z o.o., warsztaty indywidualne:</w:t>
      </w:r>
    </w:p>
    <w:p w:rsidR="007E40F7" w:rsidRPr="000F24D1" w:rsidRDefault="007E40F7" w:rsidP="007E40F7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MS Excel w controllingu – Automatyzacja analiz i raportowania</w:t>
      </w:r>
    </w:p>
    <w:p w:rsidR="007E40F7" w:rsidRPr="000F24D1" w:rsidRDefault="007E40F7" w:rsidP="007E40F7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7E40F7" w:rsidRPr="000F24D1" w:rsidRDefault="007E40F7" w:rsidP="007E40F7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10.05.2015 Warszawa, SGH Studia Podyplomowe we współpracy z ICV:</w:t>
      </w:r>
    </w:p>
    <w:p w:rsidR="007E40F7" w:rsidRPr="000F24D1" w:rsidRDefault="007E40F7" w:rsidP="007E40F7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Zastosowanie arkuszy kalkulacyjnych w controllingu</w:t>
      </w:r>
    </w:p>
    <w:p w:rsidR="007E40F7" w:rsidRPr="000F24D1" w:rsidRDefault="007E40F7" w:rsidP="007E40F7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7E40F7" w:rsidRPr="000F24D1" w:rsidRDefault="007E40F7" w:rsidP="007E40F7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09.05.2015 Warszawa, SGH Studia Podyplomowe we współpracy z ICV:</w:t>
      </w:r>
    </w:p>
    <w:p w:rsidR="007E40F7" w:rsidRPr="000F24D1" w:rsidRDefault="007E40F7" w:rsidP="007E40F7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Wizualizacja informacji aspekty psychologiczne i merytoryczne</w:t>
      </w:r>
    </w:p>
    <w:p w:rsidR="007E40F7" w:rsidRPr="000F24D1" w:rsidRDefault="007E40F7" w:rsidP="008E192D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8E192D" w:rsidRPr="000F24D1" w:rsidRDefault="008E192D" w:rsidP="008E192D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16-17.04.2015 Rybnik, CLASSEN-POL S.A., warsztaty indywidualne:</w:t>
      </w:r>
    </w:p>
    <w:p w:rsidR="008E192D" w:rsidRPr="000F24D1" w:rsidRDefault="008E192D" w:rsidP="008E192D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MS Excel w controllingu – poziom zaawansowany</w:t>
      </w:r>
    </w:p>
    <w:p w:rsidR="008E192D" w:rsidRPr="000F24D1" w:rsidRDefault="008E192D" w:rsidP="008E192D">
      <w:pPr>
        <w:spacing w:line="360" w:lineRule="auto"/>
        <w:rPr>
          <w:rFonts w:ascii="Arial" w:hAnsi="Arial" w:cs="Arial"/>
          <w:b/>
          <w:color w:val="000000"/>
        </w:rPr>
      </w:pPr>
    </w:p>
    <w:p w:rsidR="008E192D" w:rsidRPr="000F24D1" w:rsidRDefault="008E192D" w:rsidP="008E192D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16-17.04.2015 Rybnik, CLASSEN FLOOR Sp. z o.o., warsztaty indywidualne:</w:t>
      </w:r>
    </w:p>
    <w:p w:rsidR="008E192D" w:rsidRPr="000F24D1" w:rsidRDefault="008E192D" w:rsidP="008E192D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MS Excel w controllingu – poziom zaawansowany</w:t>
      </w:r>
    </w:p>
    <w:p w:rsidR="008E192D" w:rsidRPr="000F24D1" w:rsidRDefault="008E192D" w:rsidP="008E192D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8E192D" w:rsidRPr="000F24D1" w:rsidRDefault="008E192D" w:rsidP="008E192D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16-17.04.2015 Rybnik, CTP Polska Sp. z o.o., warsztaty indywidualne:</w:t>
      </w:r>
    </w:p>
    <w:p w:rsidR="008E192D" w:rsidRPr="000F24D1" w:rsidRDefault="008E192D" w:rsidP="008E192D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MS Excel w controllingu – poziom zaawansowany</w:t>
      </w:r>
    </w:p>
    <w:p w:rsidR="008E192D" w:rsidRPr="000F24D1" w:rsidRDefault="008E192D" w:rsidP="008E192D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D62E1A" w:rsidRPr="000F24D1" w:rsidRDefault="00D62E1A" w:rsidP="00D62E1A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30-31.03.2015 Rybnik, CLASSEN-POL S.A., warsztaty indywidualne:</w:t>
      </w:r>
    </w:p>
    <w:p w:rsidR="00D62E1A" w:rsidRPr="000F24D1" w:rsidRDefault="00D62E1A" w:rsidP="00D62E1A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MS Excel w controllingu – poziom średnio zaawansowany</w:t>
      </w:r>
    </w:p>
    <w:p w:rsidR="00D62E1A" w:rsidRPr="000F24D1" w:rsidRDefault="00D62E1A" w:rsidP="00D62E1A">
      <w:pPr>
        <w:spacing w:line="360" w:lineRule="auto"/>
        <w:rPr>
          <w:rFonts w:ascii="Arial" w:hAnsi="Arial" w:cs="Arial"/>
          <w:b/>
          <w:color w:val="000000"/>
        </w:rPr>
      </w:pPr>
    </w:p>
    <w:p w:rsidR="00D62E1A" w:rsidRPr="000F24D1" w:rsidRDefault="00D62E1A" w:rsidP="00D62E1A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30-31.03.2015 Rybnik, CLASSEN FLOOR Sp. z o.o., warsztaty indywidualne:</w:t>
      </w:r>
    </w:p>
    <w:p w:rsidR="00D62E1A" w:rsidRPr="000F24D1" w:rsidRDefault="00D62E1A" w:rsidP="00D62E1A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MS Excel w controllingu – poziom średnio zaawansowany</w:t>
      </w:r>
    </w:p>
    <w:p w:rsidR="00D62E1A" w:rsidRPr="000F24D1" w:rsidRDefault="00D62E1A" w:rsidP="00D62E1A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D62E1A" w:rsidRPr="000F24D1" w:rsidRDefault="00D62E1A" w:rsidP="00D62E1A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30-31.03.2015 Rybnik, CTP Polska Sp. z o.o., warsztaty indywidualne:</w:t>
      </w:r>
    </w:p>
    <w:p w:rsidR="00D62E1A" w:rsidRPr="000F24D1" w:rsidRDefault="00D62E1A" w:rsidP="00D62E1A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lastRenderedPageBreak/>
        <w:t>MS Excel w controllingu – poziom średnio zaawansowany</w:t>
      </w:r>
    </w:p>
    <w:p w:rsidR="00503709" w:rsidRPr="000F24D1" w:rsidRDefault="00503709" w:rsidP="001F4ABC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503709" w:rsidRPr="000F24D1" w:rsidRDefault="00503709" w:rsidP="00503709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05-06.02.2015 Warszawa, SGH Studia Podyplomowe we współpracy z ICV:</w:t>
      </w:r>
    </w:p>
    <w:p w:rsidR="00503709" w:rsidRPr="000F24D1" w:rsidRDefault="00503709" w:rsidP="00503709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Strategiczny controlling finansowy</w:t>
      </w:r>
    </w:p>
    <w:p w:rsidR="00503709" w:rsidRPr="000F24D1" w:rsidRDefault="00503709" w:rsidP="00503709">
      <w:pPr>
        <w:spacing w:line="360" w:lineRule="auto"/>
        <w:rPr>
          <w:rFonts w:ascii="Arial" w:hAnsi="Arial" w:cs="Arial"/>
          <w:b/>
          <w:color w:val="000000"/>
        </w:rPr>
      </w:pPr>
    </w:p>
    <w:p w:rsidR="00503709" w:rsidRPr="000F24D1" w:rsidRDefault="00503709" w:rsidP="00503709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05-06.02.2015 Bydgoszcz, Marwit Sp. z o.o. (organizator: Training Poland UK):</w:t>
      </w:r>
    </w:p>
    <w:p w:rsidR="00503709" w:rsidRPr="000F24D1" w:rsidRDefault="00503709" w:rsidP="00503709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Controlling i Budżetowanie</w:t>
      </w:r>
    </w:p>
    <w:p w:rsidR="00503709" w:rsidRPr="000F24D1" w:rsidRDefault="00503709" w:rsidP="00503709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503709" w:rsidRPr="000F24D1" w:rsidRDefault="00503709" w:rsidP="00503709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03.02.2015 Warszawa, Amadar Sp. z o.o. (we współpracy z Pracownią Rozwoju Biznesu):</w:t>
      </w:r>
    </w:p>
    <w:p w:rsidR="00503709" w:rsidRPr="000F24D1" w:rsidRDefault="00503709" w:rsidP="00503709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Modele biznesowe AMADAR</w:t>
      </w:r>
    </w:p>
    <w:p w:rsidR="00503709" w:rsidRPr="000F24D1" w:rsidRDefault="00503709" w:rsidP="001F4ABC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1F4ABC" w:rsidRPr="000F24D1" w:rsidRDefault="001F4ABC" w:rsidP="001F4ABC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15-16.01.2015 Kraków, Capgemini Polska Sp. z o.o.,:</w:t>
      </w:r>
    </w:p>
    <w:p w:rsidR="001F4ABC" w:rsidRPr="000F24D1" w:rsidRDefault="001F4ABC" w:rsidP="001F4ABC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Controlling w firmach usługowych branży IT</w:t>
      </w:r>
    </w:p>
    <w:p w:rsidR="000F24D1" w:rsidRDefault="000F24D1" w:rsidP="000F24D1">
      <w:pPr>
        <w:spacing w:line="360" w:lineRule="auto"/>
        <w:rPr>
          <w:rFonts w:ascii="Arial" w:hAnsi="Arial" w:cs="Arial"/>
          <w:sz w:val="20"/>
          <w:szCs w:val="20"/>
        </w:rPr>
      </w:pPr>
    </w:p>
    <w:p w:rsidR="000F24D1" w:rsidRDefault="000F24D1" w:rsidP="000F24D1">
      <w:pPr>
        <w:spacing w:line="360" w:lineRule="auto"/>
        <w:rPr>
          <w:rFonts w:ascii="Arial" w:hAnsi="Arial" w:cs="Arial"/>
          <w:sz w:val="20"/>
          <w:szCs w:val="20"/>
        </w:rPr>
      </w:pPr>
    </w:p>
    <w:p w:rsidR="000F24D1" w:rsidRDefault="000F24D1" w:rsidP="000F24D1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ROK 2014:</w:t>
      </w:r>
    </w:p>
    <w:p w:rsidR="000F24D1" w:rsidRPr="000334A9" w:rsidRDefault="000F24D1" w:rsidP="000F24D1">
      <w:pPr>
        <w:spacing w:line="360" w:lineRule="auto"/>
        <w:rPr>
          <w:rFonts w:ascii="Arial" w:hAnsi="Arial" w:cs="Arial"/>
          <w:sz w:val="20"/>
          <w:szCs w:val="20"/>
        </w:rPr>
      </w:pPr>
    </w:p>
    <w:p w:rsidR="001F4ABC" w:rsidRPr="000F24D1" w:rsidRDefault="001F4ABC" w:rsidP="001F4ABC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18-19.12.2014 Bydgoszcz, Marwit Sp. z o.o. (organizator: Training Poland UK):</w:t>
      </w:r>
    </w:p>
    <w:p w:rsidR="001F4ABC" w:rsidRPr="000F24D1" w:rsidRDefault="001F4ABC" w:rsidP="001F4ABC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Rachunkowość zarządcza zaawansowana</w:t>
      </w:r>
    </w:p>
    <w:p w:rsidR="001F4ABC" w:rsidRPr="000F24D1" w:rsidRDefault="001F4ABC" w:rsidP="005437B9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5437B9" w:rsidRPr="000F24D1" w:rsidRDefault="005437B9" w:rsidP="005437B9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15-16.12.2014 Warszawa, Polska Spółka Gazownictwa Sp. z o.o.:</w:t>
      </w:r>
    </w:p>
    <w:p w:rsidR="005437B9" w:rsidRPr="000F24D1" w:rsidRDefault="005437B9" w:rsidP="005437B9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Wizualizacja i interpretacja kontrolingu HR</w:t>
      </w:r>
    </w:p>
    <w:p w:rsidR="005437B9" w:rsidRPr="000F24D1" w:rsidRDefault="005437B9" w:rsidP="005437B9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5437B9" w:rsidRPr="000F24D1" w:rsidRDefault="005437B9" w:rsidP="005437B9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07.12.2014 Warszawa, SGH Studia Podyplomowe we współpracy z ICV:</w:t>
      </w:r>
    </w:p>
    <w:p w:rsidR="005437B9" w:rsidRPr="000F24D1" w:rsidRDefault="005437B9" w:rsidP="005437B9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Wizualizacja informacji aspekty psychologiczne i merytoryczne</w:t>
      </w:r>
    </w:p>
    <w:p w:rsidR="005437B9" w:rsidRPr="000F24D1" w:rsidRDefault="005437B9" w:rsidP="005437B9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Zastosowanie arkuszy kalkulacyjnych w controllingu</w:t>
      </w:r>
    </w:p>
    <w:p w:rsidR="005437B9" w:rsidRPr="000F24D1" w:rsidRDefault="005437B9" w:rsidP="005437B9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5437B9" w:rsidRPr="000F24D1" w:rsidRDefault="005437B9" w:rsidP="005437B9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01-03.12.2014 Kraków, ERICPOL Sp. z o.o.:</w:t>
      </w:r>
    </w:p>
    <w:p w:rsidR="005437B9" w:rsidRPr="000F24D1" w:rsidRDefault="005437B9" w:rsidP="005437B9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Controlling w firmach usługowych branży IT</w:t>
      </w:r>
    </w:p>
    <w:p w:rsidR="005437B9" w:rsidRPr="000F24D1" w:rsidRDefault="005437B9" w:rsidP="00FF4392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FF4392" w:rsidRPr="000F24D1" w:rsidRDefault="00FF4392" w:rsidP="00FF4392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20-22.10.2014 Warszawa, Polska Spółka Gazownictwa Sp. z o.o.:</w:t>
      </w:r>
    </w:p>
    <w:p w:rsidR="00FF4392" w:rsidRPr="000F24D1" w:rsidRDefault="00FF4392" w:rsidP="00FF4392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MS Excel w controllingu HR</w:t>
      </w:r>
    </w:p>
    <w:p w:rsidR="00FF4392" w:rsidRPr="000F24D1" w:rsidRDefault="00FF4392" w:rsidP="00734B5B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734B5B" w:rsidRPr="000F24D1" w:rsidRDefault="00734B5B" w:rsidP="00734B5B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18.10.2014 Warszawa, SGH Studia Podyplomowe we współpracy z ICV:</w:t>
      </w:r>
    </w:p>
    <w:p w:rsidR="00734B5B" w:rsidRPr="000F24D1" w:rsidRDefault="00734B5B" w:rsidP="00734B5B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Operacyjny controlling finansowy</w:t>
      </w:r>
    </w:p>
    <w:p w:rsidR="00277409" w:rsidRPr="000F24D1" w:rsidRDefault="00277409" w:rsidP="00277409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734B5B" w:rsidRPr="000F24D1" w:rsidRDefault="00734B5B" w:rsidP="00734B5B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01-03.10.2014 Warszawa, Polska Spółka Gazownictwa Sp. z o.o.:</w:t>
      </w:r>
    </w:p>
    <w:p w:rsidR="00734B5B" w:rsidRPr="000F24D1" w:rsidRDefault="00734B5B" w:rsidP="00734B5B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Kontroling personalny w organizacji</w:t>
      </w:r>
    </w:p>
    <w:p w:rsidR="00734B5B" w:rsidRPr="000F24D1" w:rsidRDefault="00734B5B" w:rsidP="00734B5B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734B5B" w:rsidRPr="000F24D1" w:rsidRDefault="00734B5B" w:rsidP="00734B5B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31.09.2014 Warszawa, SGH Studia Podyplomowe we współpracy z ICV:</w:t>
      </w:r>
    </w:p>
    <w:p w:rsidR="00734B5B" w:rsidRPr="000F24D1" w:rsidRDefault="00734B5B" w:rsidP="00734B5B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Strategiczny controlling finansowy</w:t>
      </w:r>
    </w:p>
    <w:p w:rsidR="00734B5B" w:rsidRPr="000F24D1" w:rsidRDefault="00734B5B" w:rsidP="00277409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277409" w:rsidRPr="000F24D1" w:rsidRDefault="00277409" w:rsidP="00277409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30.05.2014 Sanok, STOMET Sp. z o.o.:</w:t>
      </w:r>
    </w:p>
    <w:p w:rsidR="00277409" w:rsidRPr="000F24D1" w:rsidRDefault="00277409" w:rsidP="00277409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Idea controllingu - realizowane we współpracy z Controlling Systems</w:t>
      </w:r>
    </w:p>
    <w:p w:rsidR="00277409" w:rsidRPr="000F24D1" w:rsidRDefault="00277409" w:rsidP="00277409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277409" w:rsidRPr="000F24D1" w:rsidRDefault="00277409" w:rsidP="00277409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22-23.03.2014 Warszawa, kurs BDO „Analityk finansowy – praktyczne aspekty”:</w:t>
      </w:r>
    </w:p>
    <w:p w:rsidR="00277409" w:rsidRPr="000F24D1" w:rsidRDefault="00277409" w:rsidP="00277409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Analizy rentowności i efektywności działania</w:t>
      </w:r>
    </w:p>
    <w:p w:rsidR="00277409" w:rsidRPr="000F24D1" w:rsidRDefault="00277409" w:rsidP="00FB5B5B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FB5B5B" w:rsidRPr="000F24D1" w:rsidRDefault="00FB5B5B" w:rsidP="00FB5B5B">
      <w:pPr>
        <w:spacing w:line="36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0F24D1">
        <w:rPr>
          <w:rFonts w:ascii="Arial" w:hAnsi="Arial" w:cs="Arial"/>
          <w:color w:val="000000"/>
          <w:sz w:val="20"/>
          <w:szCs w:val="20"/>
          <w:lang w:val="en-GB"/>
        </w:rPr>
        <w:t>13-14.02.2014 Kaliningrad, Consultant Service (ICV Rosja):</w:t>
      </w:r>
    </w:p>
    <w:p w:rsidR="00FB5B5B" w:rsidRPr="000F24D1" w:rsidRDefault="00FB5B5B" w:rsidP="00FB5B5B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Strategic Planning</w:t>
      </w:r>
    </w:p>
    <w:p w:rsidR="00FB5B5B" w:rsidRPr="000F24D1" w:rsidRDefault="00FB5B5B" w:rsidP="00FB5B5B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FB5B5B" w:rsidRPr="000F24D1" w:rsidRDefault="00FB5B5B" w:rsidP="00FB5B5B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04-05.02.2014 Warszawa, TK Telekom Sp. z o.o.:</w:t>
      </w:r>
    </w:p>
    <w:p w:rsidR="00FB5B5B" w:rsidRPr="000F24D1" w:rsidRDefault="00FB5B5B" w:rsidP="00FB5B5B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Budżetowanie jako nowoczesna metoda zarządzania przedsiębiorstwem</w:t>
      </w:r>
    </w:p>
    <w:p w:rsidR="000F24D1" w:rsidRDefault="000F24D1" w:rsidP="000F24D1">
      <w:pPr>
        <w:spacing w:line="360" w:lineRule="auto"/>
        <w:rPr>
          <w:rFonts w:ascii="Arial" w:hAnsi="Arial" w:cs="Arial"/>
          <w:sz w:val="20"/>
          <w:szCs w:val="20"/>
        </w:rPr>
      </w:pPr>
    </w:p>
    <w:p w:rsidR="000F24D1" w:rsidRDefault="000F24D1" w:rsidP="000F24D1">
      <w:pPr>
        <w:spacing w:line="360" w:lineRule="auto"/>
        <w:rPr>
          <w:rFonts w:ascii="Arial" w:hAnsi="Arial" w:cs="Arial"/>
          <w:sz w:val="20"/>
          <w:szCs w:val="20"/>
        </w:rPr>
      </w:pPr>
    </w:p>
    <w:p w:rsidR="000F24D1" w:rsidRDefault="000F24D1" w:rsidP="000F24D1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ROK 2013:</w:t>
      </w:r>
    </w:p>
    <w:p w:rsidR="00FB5B5B" w:rsidRPr="000F24D1" w:rsidRDefault="00FB5B5B" w:rsidP="007B4156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7B4156" w:rsidRPr="000F24D1" w:rsidRDefault="007B4156" w:rsidP="007B4156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21-22.10.2013 Kraków, Capgemini Polska Sp. z o.o.,:</w:t>
      </w:r>
    </w:p>
    <w:p w:rsidR="007B4156" w:rsidRPr="000F24D1" w:rsidRDefault="007B4156" w:rsidP="007B4156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Controlling w firmach usługowych branży IT</w:t>
      </w:r>
    </w:p>
    <w:p w:rsidR="007B4156" w:rsidRPr="000F24D1" w:rsidRDefault="007B4156" w:rsidP="007B4156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7B4156" w:rsidRPr="000F24D1" w:rsidRDefault="007B4156" w:rsidP="007B4156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14-16.10.2013 Warszawa, Poczta Polska S.A.,:</w:t>
      </w:r>
    </w:p>
    <w:p w:rsidR="007B4156" w:rsidRPr="000F24D1" w:rsidRDefault="007B4156" w:rsidP="007B4156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MS Excel w controllingu personalnym – automatyzacja analiz i raportowania (podstawy VBA)</w:t>
      </w:r>
    </w:p>
    <w:p w:rsidR="007B4156" w:rsidRPr="000F24D1" w:rsidRDefault="007B4156" w:rsidP="007B4156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6B61A9" w:rsidRPr="000F24D1" w:rsidRDefault="006B61A9" w:rsidP="006B61A9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19-20.09.2013 Warszawa, Poczta Polska S.A.,:</w:t>
      </w:r>
    </w:p>
    <w:p w:rsidR="006B61A9" w:rsidRPr="000F24D1" w:rsidRDefault="006B61A9" w:rsidP="006B61A9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MS Excel w controllingu personalnym – poziom średniozaawansowany</w:t>
      </w:r>
    </w:p>
    <w:p w:rsidR="006B61A9" w:rsidRPr="000F24D1" w:rsidRDefault="006B61A9" w:rsidP="00F73294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F73294" w:rsidRPr="000F24D1" w:rsidRDefault="00F73294" w:rsidP="00F73294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16-17.09.2013 Warszawa, Poczta Polska S.A.,:</w:t>
      </w:r>
    </w:p>
    <w:p w:rsidR="00F73294" w:rsidRPr="000F24D1" w:rsidRDefault="00F73294" w:rsidP="00F73294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MS Excel w controllingu personalnym – poziom zaawansowany</w:t>
      </w:r>
    </w:p>
    <w:p w:rsidR="00F73294" w:rsidRPr="000F24D1" w:rsidRDefault="00F73294" w:rsidP="00437AE9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437AE9" w:rsidRPr="000F24D1" w:rsidRDefault="00437AE9" w:rsidP="00437AE9">
      <w:pPr>
        <w:spacing w:line="36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0F24D1">
        <w:rPr>
          <w:rFonts w:ascii="Arial" w:hAnsi="Arial" w:cs="Arial"/>
          <w:color w:val="000000"/>
          <w:sz w:val="20"/>
          <w:szCs w:val="20"/>
          <w:lang w:val="en-GB"/>
        </w:rPr>
        <w:t>12-14.09.2013, Kaliningrad, Consultant Service (ICV Rosja):</w:t>
      </w:r>
    </w:p>
    <w:p w:rsidR="00437AE9" w:rsidRPr="000F24D1" w:rsidRDefault="00437AE9" w:rsidP="00437AE9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Strategic Planning</w:t>
      </w:r>
    </w:p>
    <w:p w:rsidR="00437AE9" w:rsidRPr="000F24D1" w:rsidRDefault="00437AE9" w:rsidP="00437AE9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437AE9" w:rsidRPr="000F24D1" w:rsidRDefault="00437AE9" w:rsidP="00437AE9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02-03.09.2013 Warszawa, Poczta Polska S.A.,:</w:t>
      </w:r>
    </w:p>
    <w:p w:rsidR="00437AE9" w:rsidRPr="000F24D1" w:rsidRDefault="00437AE9" w:rsidP="00437AE9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MS Excel w controllingu personalnym</w:t>
      </w:r>
      <w:r w:rsidR="00F73294" w:rsidRPr="000F24D1">
        <w:rPr>
          <w:rFonts w:ascii="Arial" w:hAnsi="Arial" w:cs="Arial"/>
          <w:b/>
          <w:color w:val="000000"/>
        </w:rPr>
        <w:t xml:space="preserve"> – poziom średniozaawansowany</w:t>
      </w:r>
    </w:p>
    <w:p w:rsidR="00437AE9" w:rsidRPr="000F24D1" w:rsidRDefault="00437AE9" w:rsidP="00437AE9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437AE9" w:rsidRPr="000F24D1" w:rsidRDefault="00437AE9" w:rsidP="00437AE9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28.06.2013 Kaliningrad, VI Międzynarodowa Konferencja Controllingu, ICV Rosja</w:t>
      </w:r>
    </w:p>
    <w:p w:rsidR="00437AE9" w:rsidRPr="000F24D1" w:rsidRDefault="00437AE9" w:rsidP="00437AE9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  <w:lang w:val="en-GB"/>
        </w:rPr>
      </w:pPr>
      <w:r w:rsidRPr="000F24D1">
        <w:rPr>
          <w:rFonts w:ascii="Arial" w:hAnsi="Arial" w:cs="Arial"/>
          <w:b/>
          <w:color w:val="000000"/>
          <w:lang w:val="en-GB"/>
        </w:rPr>
        <w:t>Data Visualization for Good Decision Making</w:t>
      </w:r>
    </w:p>
    <w:p w:rsidR="00437AE9" w:rsidRPr="000F24D1" w:rsidRDefault="00437AE9" w:rsidP="00437AE9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  <w:lang w:val="en-GB"/>
        </w:rPr>
      </w:pPr>
      <w:r w:rsidRPr="000F24D1">
        <w:rPr>
          <w:rFonts w:ascii="Arial" w:hAnsi="Arial" w:cs="Arial"/>
          <w:b/>
          <w:color w:val="000000"/>
          <w:lang w:val="en-GB"/>
        </w:rPr>
        <w:t>Talent Management</w:t>
      </w:r>
    </w:p>
    <w:p w:rsidR="00437AE9" w:rsidRPr="000F24D1" w:rsidRDefault="00437AE9" w:rsidP="00CB5904">
      <w:pPr>
        <w:spacing w:line="360" w:lineRule="auto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CB5904" w:rsidRPr="000F24D1" w:rsidRDefault="00CB5904" w:rsidP="00CB5904">
      <w:pPr>
        <w:spacing w:line="36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0F24D1">
        <w:rPr>
          <w:rFonts w:ascii="Arial" w:hAnsi="Arial" w:cs="Arial"/>
          <w:color w:val="000000"/>
          <w:sz w:val="20"/>
          <w:szCs w:val="20"/>
          <w:lang w:val="en-GB"/>
        </w:rPr>
        <w:t>22.05.2013 Sopot, XXI Kongres Controllerów, ODiTK:</w:t>
      </w:r>
    </w:p>
    <w:p w:rsidR="00CB5904" w:rsidRPr="000F24D1" w:rsidRDefault="00CB5904" w:rsidP="00CB5904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Kluczowe wartości prowadzące do poprawy efektywności pracy controllera</w:t>
      </w:r>
    </w:p>
    <w:p w:rsidR="00CB5904" w:rsidRPr="000F24D1" w:rsidRDefault="00CB5904" w:rsidP="00CB5904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CB5904" w:rsidRPr="000F24D1" w:rsidRDefault="00CB5904" w:rsidP="00CB5904">
      <w:pPr>
        <w:spacing w:line="36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0F24D1">
        <w:rPr>
          <w:rFonts w:ascii="Arial" w:hAnsi="Arial" w:cs="Arial"/>
          <w:color w:val="000000"/>
          <w:sz w:val="20"/>
          <w:szCs w:val="20"/>
          <w:lang w:val="en-GB"/>
        </w:rPr>
        <w:t>5-6.04.2013, Kaliningrad, Consultant Service (ICV Rosja):</w:t>
      </w:r>
    </w:p>
    <w:p w:rsidR="00CB5904" w:rsidRPr="000F24D1" w:rsidRDefault="00CB5904" w:rsidP="00CB5904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Strategic Planning</w:t>
      </w:r>
    </w:p>
    <w:p w:rsidR="00CB5904" w:rsidRPr="000F24D1" w:rsidRDefault="00CB5904" w:rsidP="00FC2287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FC2287" w:rsidRPr="000F24D1" w:rsidRDefault="00FC2287" w:rsidP="00FC2287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19.02.2013 Warszawa, PKP Energetyka S.A.:</w:t>
      </w:r>
    </w:p>
    <w:p w:rsidR="00FC2287" w:rsidRPr="000F24D1" w:rsidRDefault="00FC2287" w:rsidP="00FC2287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Wizualne aspekty analiz finansowych i zarządczych</w:t>
      </w:r>
    </w:p>
    <w:p w:rsidR="00FC2287" w:rsidRPr="000F24D1" w:rsidRDefault="00FC2287" w:rsidP="00FC2287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FC2287" w:rsidRPr="000F24D1" w:rsidRDefault="00FC2287" w:rsidP="00FC2287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18.02.2013 Warszawa, PKP Energetyka S.A:</w:t>
      </w:r>
    </w:p>
    <w:p w:rsidR="00FC2287" w:rsidRPr="000F24D1" w:rsidRDefault="00FC2287" w:rsidP="00FC2287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Pułapki motywowania a controlling</w:t>
      </w:r>
    </w:p>
    <w:p w:rsidR="00FC2287" w:rsidRPr="000F24D1" w:rsidRDefault="00FC2287" w:rsidP="00FC2287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FC2287" w:rsidRPr="000F24D1" w:rsidRDefault="00FC2287" w:rsidP="00FC2287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26.01.2013 Warszawa, kurs BDO „Analityk finansowy – praktyczne aspekty”:</w:t>
      </w:r>
    </w:p>
    <w:p w:rsidR="00FC2287" w:rsidRPr="000F24D1" w:rsidRDefault="00FC2287" w:rsidP="00FC2287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Zasady i dobre praktyki wizualizacji informacji</w:t>
      </w:r>
    </w:p>
    <w:p w:rsidR="00FC2287" w:rsidRPr="000F24D1" w:rsidRDefault="00FC2287" w:rsidP="00D149D5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FC2287" w:rsidRPr="000F24D1" w:rsidRDefault="00FC2287" w:rsidP="00FC2287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13.01.2013 Warszawa, kurs BDO „Analityk finansowy – praktyczne aspekty”:</w:t>
      </w:r>
    </w:p>
    <w:p w:rsidR="00FC2287" w:rsidRPr="000F24D1" w:rsidRDefault="00FC2287" w:rsidP="00FC2287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Analizy potrzeb gotówkowych</w:t>
      </w:r>
    </w:p>
    <w:p w:rsidR="00CB5904" w:rsidRPr="000F24D1" w:rsidRDefault="00CB5904" w:rsidP="00CB5904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0F24D1" w:rsidRDefault="000F24D1" w:rsidP="000F24D1">
      <w:pPr>
        <w:spacing w:line="360" w:lineRule="auto"/>
        <w:rPr>
          <w:rFonts w:ascii="Arial" w:hAnsi="Arial" w:cs="Arial"/>
          <w:sz w:val="20"/>
          <w:szCs w:val="20"/>
        </w:rPr>
      </w:pPr>
    </w:p>
    <w:p w:rsidR="000F24D1" w:rsidRDefault="000F24D1" w:rsidP="000F24D1">
      <w:pPr>
        <w:spacing w:line="360" w:lineRule="auto"/>
        <w:rPr>
          <w:rFonts w:ascii="Arial" w:hAnsi="Arial" w:cs="Arial"/>
          <w:sz w:val="20"/>
          <w:szCs w:val="20"/>
        </w:rPr>
      </w:pPr>
    </w:p>
    <w:p w:rsidR="000F24D1" w:rsidRPr="000F24D1" w:rsidRDefault="000F24D1" w:rsidP="000F24D1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0F24D1">
        <w:rPr>
          <w:rFonts w:ascii="Arial" w:hAnsi="Arial" w:cs="Arial"/>
          <w:sz w:val="20"/>
          <w:szCs w:val="20"/>
          <w:lang w:val="en-GB"/>
        </w:rPr>
        <w:t>ROK 201</w:t>
      </w:r>
      <w:r>
        <w:rPr>
          <w:rFonts w:ascii="Arial" w:hAnsi="Arial" w:cs="Arial"/>
          <w:sz w:val="20"/>
          <w:szCs w:val="20"/>
          <w:lang w:val="en-GB"/>
        </w:rPr>
        <w:t>2</w:t>
      </w:r>
      <w:r w:rsidRPr="000F24D1">
        <w:rPr>
          <w:rFonts w:ascii="Arial" w:hAnsi="Arial" w:cs="Arial"/>
          <w:sz w:val="20"/>
          <w:szCs w:val="20"/>
          <w:lang w:val="en-GB"/>
        </w:rPr>
        <w:t>:</w:t>
      </w:r>
    </w:p>
    <w:p w:rsidR="000F24D1" w:rsidRPr="000F24D1" w:rsidRDefault="000F24D1" w:rsidP="000F24D1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</w:p>
    <w:p w:rsidR="00FF4235" w:rsidRPr="000F24D1" w:rsidRDefault="00FF4235" w:rsidP="00D149D5">
      <w:pPr>
        <w:spacing w:line="36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0F24D1">
        <w:rPr>
          <w:rFonts w:ascii="Arial" w:hAnsi="Arial" w:cs="Arial"/>
          <w:color w:val="000000"/>
          <w:sz w:val="20"/>
          <w:szCs w:val="20"/>
          <w:lang w:val="en-GB"/>
        </w:rPr>
        <w:t>13-14.12.2012, Kaliningrad, Consultant Service (ICV Rosja):</w:t>
      </w:r>
    </w:p>
    <w:p w:rsidR="00FF4235" w:rsidRPr="000F24D1" w:rsidRDefault="00FF4235" w:rsidP="00FF4235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Controlling Experience in Poland</w:t>
      </w:r>
    </w:p>
    <w:p w:rsidR="00FF4235" w:rsidRPr="000F24D1" w:rsidRDefault="00FF4235" w:rsidP="00D149D5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D149D5" w:rsidRPr="000F24D1" w:rsidRDefault="00D149D5" w:rsidP="00D149D5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01-02.12.2012</w:t>
      </w:r>
      <w:r w:rsidR="00FF4235" w:rsidRPr="000F24D1">
        <w:rPr>
          <w:rFonts w:ascii="Arial" w:hAnsi="Arial" w:cs="Arial"/>
          <w:color w:val="000000"/>
          <w:sz w:val="20"/>
          <w:szCs w:val="20"/>
        </w:rPr>
        <w:t>,</w:t>
      </w:r>
      <w:r w:rsidRPr="000F24D1">
        <w:rPr>
          <w:rFonts w:ascii="Arial" w:hAnsi="Arial" w:cs="Arial"/>
          <w:color w:val="000000"/>
          <w:sz w:val="20"/>
          <w:szCs w:val="20"/>
        </w:rPr>
        <w:t xml:space="preserve"> Warszawa, BDO:</w:t>
      </w:r>
    </w:p>
    <w:p w:rsidR="00D149D5" w:rsidRPr="000F24D1" w:rsidRDefault="00D149D5" w:rsidP="00D149D5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Analizy rentowności</w:t>
      </w:r>
    </w:p>
    <w:p w:rsidR="00D149D5" w:rsidRPr="000F24D1" w:rsidRDefault="00D149D5" w:rsidP="00D149D5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 w:val="20"/>
          <w:szCs w:val="20"/>
        </w:rPr>
      </w:pPr>
    </w:p>
    <w:p w:rsidR="00D149D5" w:rsidRPr="000F24D1" w:rsidRDefault="00D149D5" w:rsidP="00D149D5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14-15.11.2012, Wrocław, Credit Agricole:</w:t>
      </w:r>
    </w:p>
    <w:p w:rsidR="00D149D5" w:rsidRPr="000F24D1" w:rsidRDefault="00D149D5" w:rsidP="00D149D5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bCs/>
          <w:color w:val="000000"/>
        </w:rPr>
        <w:t>Controlling w IT</w:t>
      </w:r>
    </w:p>
    <w:p w:rsidR="00D149D5" w:rsidRPr="000F24D1" w:rsidRDefault="00D149D5" w:rsidP="00790360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D149D5" w:rsidRPr="000F24D1" w:rsidRDefault="00D149D5" w:rsidP="00D149D5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11-12.10.2012, Kraków, Capgemini Polska:</w:t>
      </w:r>
    </w:p>
    <w:p w:rsidR="00D149D5" w:rsidRPr="000F24D1" w:rsidRDefault="00D149D5" w:rsidP="00D149D5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bCs/>
          <w:color w:val="000000"/>
        </w:rPr>
        <w:t>Controlling w branży IT</w:t>
      </w:r>
    </w:p>
    <w:p w:rsidR="00D149D5" w:rsidRPr="000F24D1" w:rsidRDefault="00D149D5" w:rsidP="00D149D5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 w:val="20"/>
          <w:szCs w:val="20"/>
        </w:rPr>
      </w:pPr>
    </w:p>
    <w:p w:rsidR="00D149D5" w:rsidRPr="000F24D1" w:rsidRDefault="00D149D5" w:rsidP="00D149D5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11.07.2012, Warszawa, Centrum Promocji Informatyki:</w:t>
      </w:r>
    </w:p>
    <w:p w:rsidR="00D149D5" w:rsidRPr="000F24D1" w:rsidRDefault="00D149D5" w:rsidP="00D149D5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bCs/>
          <w:color w:val="000000"/>
        </w:rPr>
      </w:pPr>
      <w:r w:rsidRPr="000F24D1">
        <w:rPr>
          <w:rFonts w:ascii="Arial" w:hAnsi="Arial" w:cs="Arial"/>
          <w:b/>
          <w:color w:val="000000"/>
        </w:rPr>
        <w:t>BI - informatyczne wsparcie strategii finansowej</w:t>
      </w:r>
    </w:p>
    <w:p w:rsidR="00D149D5" w:rsidRPr="000F24D1" w:rsidRDefault="00D149D5" w:rsidP="00D149D5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 w:val="20"/>
          <w:szCs w:val="20"/>
        </w:rPr>
      </w:pPr>
    </w:p>
    <w:p w:rsidR="00D149D5" w:rsidRPr="000F24D1" w:rsidRDefault="00D149D5" w:rsidP="00D149D5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0F24D1">
        <w:rPr>
          <w:rFonts w:ascii="Arial" w:hAnsi="Arial" w:cs="Arial"/>
          <w:color w:val="000000"/>
          <w:sz w:val="20"/>
          <w:szCs w:val="20"/>
          <w:lang w:val="en-US"/>
        </w:rPr>
        <w:t>26-27.06.2012, 03-04.07.2012 Warszawa, Deloitte Business Consulting S.A.:</w:t>
      </w:r>
    </w:p>
    <w:p w:rsidR="00D149D5" w:rsidRPr="000F24D1" w:rsidRDefault="00D149D5" w:rsidP="00D149D5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bCs/>
          <w:color w:val="000000"/>
        </w:rPr>
        <w:t>Rozwiązania controllingowe w przedsiębiorstwie</w:t>
      </w:r>
      <w:r w:rsidR="00FF4235" w:rsidRPr="000F24D1">
        <w:rPr>
          <w:rFonts w:ascii="Arial" w:hAnsi="Arial" w:cs="Arial"/>
          <w:b/>
          <w:bCs/>
          <w:color w:val="000000"/>
        </w:rPr>
        <w:t xml:space="preserve"> (branża farmaceutyczna, energetyczna i transportowa)</w:t>
      </w:r>
    </w:p>
    <w:p w:rsidR="00D149D5" w:rsidRPr="000F24D1" w:rsidRDefault="00D149D5" w:rsidP="00D149D5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 w:val="20"/>
          <w:szCs w:val="20"/>
        </w:rPr>
      </w:pPr>
    </w:p>
    <w:p w:rsidR="00D149D5" w:rsidRPr="000F24D1" w:rsidRDefault="00D149D5" w:rsidP="00D149D5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16.06.2012 Lublin, Solet Sp. z o.o:</w:t>
      </w:r>
    </w:p>
    <w:p w:rsidR="00D149D5" w:rsidRPr="000F24D1" w:rsidRDefault="00D149D5" w:rsidP="00D149D5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bCs/>
          <w:color w:val="000000"/>
        </w:rPr>
      </w:pPr>
      <w:r w:rsidRPr="000F24D1">
        <w:rPr>
          <w:rFonts w:ascii="Arial" w:hAnsi="Arial" w:cs="Arial"/>
          <w:b/>
          <w:color w:val="000000"/>
        </w:rPr>
        <w:t>Modelowanie i analizy S&amp;M w MS Excel dla dostawców Business Intelligence</w:t>
      </w:r>
    </w:p>
    <w:p w:rsidR="00D149D5" w:rsidRPr="000F24D1" w:rsidRDefault="00D149D5" w:rsidP="00D149D5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692433" w:rsidRPr="000F24D1" w:rsidRDefault="00692433" w:rsidP="00692433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16-17.04.2012 Katowice, Polexpert</w:t>
      </w:r>
    </w:p>
    <w:p w:rsidR="00692433" w:rsidRPr="000F24D1" w:rsidRDefault="00692433" w:rsidP="00692433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Analiza kosztów pracowniczych w przedsiębiorstwie</w:t>
      </w:r>
    </w:p>
    <w:p w:rsidR="00692433" w:rsidRPr="000F24D1" w:rsidRDefault="00692433" w:rsidP="00692433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692433" w:rsidRPr="000F24D1" w:rsidRDefault="00692433" w:rsidP="00692433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11-13.04.2012 WZF Polfa S.A.</w:t>
      </w:r>
    </w:p>
    <w:p w:rsidR="00692433" w:rsidRPr="000F24D1" w:rsidRDefault="00692433" w:rsidP="00692433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Basic VBA – warsztaty doradcze</w:t>
      </w:r>
    </w:p>
    <w:p w:rsidR="00692433" w:rsidRPr="000F24D1" w:rsidRDefault="00692433" w:rsidP="00790360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790360" w:rsidRPr="000F24D1" w:rsidRDefault="00790360" w:rsidP="00790360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03.03.2012 Warszawa, studia podyplomowe BDO i AGH „Rachunkowość zarządcza i controlling”:</w:t>
      </w:r>
    </w:p>
    <w:p w:rsidR="00790360" w:rsidRPr="000F24D1" w:rsidRDefault="00790360" w:rsidP="00790360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Systemy informacyjne controllingu</w:t>
      </w:r>
    </w:p>
    <w:p w:rsidR="00790360" w:rsidRPr="000F24D1" w:rsidRDefault="00790360" w:rsidP="00CA1EC4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CA1EC4" w:rsidRPr="000F24D1" w:rsidRDefault="00CA1EC4" w:rsidP="00CA1EC4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09.02.2012, webcast (zobacz nagranie)</w:t>
      </w:r>
    </w:p>
    <w:p w:rsidR="00CA1EC4" w:rsidRPr="000F24D1" w:rsidRDefault="00CA1EC4" w:rsidP="00CA1EC4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Metoda Time Driven ABC -  przykłady zastosowań</w:t>
      </w:r>
    </w:p>
    <w:p w:rsidR="00CA1EC4" w:rsidRPr="000F24D1" w:rsidRDefault="00CA1EC4" w:rsidP="00CA1EC4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CA1EC4" w:rsidRPr="000F24D1" w:rsidRDefault="00CA1EC4" w:rsidP="00CA1EC4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02.02.2012, webcast (zobacz nagranie)</w:t>
      </w:r>
    </w:p>
    <w:p w:rsidR="00CA1EC4" w:rsidRPr="000F24D1" w:rsidRDefault="00CA1EC4" w:rsidP="00CA1EC4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Rachunek kosztów dla decydentów</w:t>
      </w:r>
    </w:p>
    <w:p w:rsidR="00CA1EC4" w:rsidRPr="000F24D1" w:rsidRDefault="00CA1EC4" w:rsidP="002442C8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0F24D1" w:rsidRDefault="000F24D1" w:rsidP="000F24D1">
      <w:pPr>
        <w:spacing w:line="360" w:lineRule="auto"/>
        <w:rPr>
          <w:rFonts w:ascii="Arial" w:hAnsi="Arial" w:cs="Arial"/>
          <w:sz w:val="20"/>
          <w:szCs w:val="20"/>
        </w:rPr>
      </w:pPr>
    </w:p>
    <w:p w:rsidR="000F24D1" w:rsidRDefault="000F24D1" w:rsidP="000F24D1">
      <w:pPr>
        <w:spacing w:line="360" w:lineRule="auto"/>
        <w:rPr>
          <w:rFonts w:ascii="Arial" w:hAnsi="Arial" w:cs="Arial"/>
          <w:sz w:val="20"/>
          <w:szCs w:val="20"/>
        </w:rPr>
      </w:pPr>
    </w:p>
    <w:p w:rsidR="000F24D1" w:rsidRDefault="000F24D1" w:rsidP="000F24D1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ROK 2011:</w:t>
      </w:r>
    </w:p>
    <w:p w:rsidR="000F24D1" w:rsidRPr="000334A9" w:rsidRDefault="000F24D1" w:rsidP="000F24D1">
      <w:pPr>
        <w:spacing w:line="360" w:lineRule="auto"/>
        <w:rPr>
          <w:rFonts w:ascii="Arial" w:hAnsi="Arial" w:cs="Arial"/>
          <w:sz w:val="20"/>
          <w:szCs w:val="20"/>
        </w:rPr>
      </w:pPr>
    </w:p>
    <w:p w:rsidR="002442C8" w:rsidRPr="000F24D1" w:rsidRDefault="002442C8" w:rsidP="002442C8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17.12.2011 Warszawa, kurs BDO „Analityk finansowy – praktyczne aspekty”:</w:t>
      </w:r>
    </w:p>
    <w:p w:rsidR="002442C8" w:rsidRPr="000F24D1" w:rsidRDefault="002442C8" w:rsidP="002442C8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Zasady i dobre praktyki wizualizacji informacji</w:t>
      </w:r>
    </w:p>
    <w:p w:rsidR="002442C8" w:rsidRPr="000F24D1" w:rsidRDefault="002442C8" w:rsidP="0003699E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03699E" w:rsidRPr="000F24D1" w:rsidRDefault="0003699E" w:rsidP="0003699E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3-4.12.2011 Warszawa, kurs BDO „Analityk finansowy – praktyczne aspekty”:</w:t>
      </w:r>
    </w:p>
    <w:p w:rsidR="0003699E" w:rsidRPr="000F24D1" w:rsidRDefault="0003699E" w:rsidP="0003699E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Wielowariantowe analizy potrzeb gotówkowych</w:t>
      </w:r>
    </w:p>
    <w:p w:rsidR="0003699E" w:rsidRPr="000F24D1" w:rsidRDefault="0003699E" w:rsidP="0003699E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03699E" w:rsidRPr="000F24D1" w:rsidRDefault="0003699E" w:rsidP="0003699E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01.12.2011 Warszawa, konferencja MDDP „Dobre praktyki controllingu”:</w:t>
      </w:r>
    </w:p>
    <w:p w:rsidR="0003699E" w:rsidRPr="000F24D1" w:rsidRDefault="0003699E" w:rsidP="0003699E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Zarządzanie płynnością</w:t>
      </w:r>
    </w:p>
    <w:p w:rsidR="0003699E" w:rsidRPr="000F24D1" w:rsidRDefault="0003699E" w:rsidP="0003699E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03699E" w:rsidRPr="000F24D1" w:rsidRDefault="0003699E" w:rsidP="0003699E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21-22.11.2011 Poznań, Polexpert</w:t>
      </w:r>
    </w:p>
    <w:p w:rsidR="0003699E" w:rsidRPr="000F24D1" w:rsidRDefault="0003699E" w:rsidP="0003699E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Analizy kosztów pracowniczych w przedsiębiorstwie</w:t>
      </w:r>
    </w:p>
    <w:p w:rsidR="0003699E" w:rsidRPr="000F24D1" w:rsidRDefault="0003699E" w:rsidP="0003699E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C639C0" w:rsidRPr="000F24D1" w:rsidRDefault="00C639C0" w:rsidP="00C639C0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22-23.10.2011 Warszawa, kurs BDO „Analityk finansowy – praktyczne aspekty”:</w:t>
      </w:r>
    </w:p>
    <w:p w:rsidR="00C639C0" w:rsidRPr="000F24D1" w:rsidRDefault="00C639C0" w:rsidP="00C639C0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Analizy rentowności i efektywności działania</w:t>
      </w:r>
    </w:p>
    <w:p w:rsidR="00C639C0" w:rsidRPr="000F24D1" w:rsidRDefault="00C639C0" w:rsidP="00AC182D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447EAC" w:rsidRPr="000F24D1" w:rsidRDefault="00AE0EA6" w:rsidP="00AC182D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11.10</w:t>
      </w:r>
      <w:r w:rsidR="00447EAC" w:rsidRPr="000F24D1">
        <w:rPr>
          <w:rFonts w:ascii="Arial" w:hAnsi="Arial" w:cs="Arial"/>
          <w:color w:val="000000"/>
          <w:sz w:val="20"/>
          <w:szCs w:val="20"/>
        </w:rPr>
        <w:t xml:space="preserve">.2011 </w:t>
      </w:r>
      <w:r w:rsidR="007D1C54" w:rsidRPr="000F24D1">
        <w:rPr>
          <w:rFonts w:ascii="Arial" w:hAnsi="Arial" w:cs="Arial"/>
          <w:color w:val="000000"/>
          <w:sz w:val="20"/>
          <w:szCs w:val="20"/>
        </w:rPr>
        <w:t>Warszawa</w:t>
      </w:r>
      <w:r w:rsidR="00447EAC" w:rsidRPr="000F24D1">
        <w:rPr>
          <w:rFonts w:ascii="Arial" w:hAnsi="Arial" w:cs="Arial"/>
          <w:color w:val="000000"/>
          <w:sz w:val="20"/>
          <w:szCs w:val="20"/>
        </w:rPr>
        <w:t xml:space="preserve">, </w:t>
      </w:r>
      <w:r w:rsidRPr="000F24D1">
        <w:rPr>
          <w:rFonts w:ascii="Arial" w:hAnsi="Arial" w:cs="Arial"/>
          <w:color w:val="000000"/>
          <w:sz w:val="20"/>
          <w:szCs w:val="20"/>
        </w:rPr>
        <w:t>Centrum Promocji Informatyki</w:t>
      </w:r>
      <w:r w:rsidR="00B73A68" w:rsidRPr="000F24D1">
        <w:rPr>
          <w:rFonts w:ascii="Arial" w:hAnsi="Arial" w:cs="Arial"/>
          <w:color w:val="000000"/>
          <w:sz w:val="20"/>
          <w:szCs w:val="20"/>
        </w:rPr>
        <w:t>:</w:t>
      </w:r>
    </w:p>
    <w:p w:rsidR="00447EAC" w:rsidRPr="000F24D1" w:rsidRDefault="00AE0EA6" w:rsidP="00447EAC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Rola controllingu w zarządzaniu projektami</w:t>
      </w:r>
    </w:p>
    <w:p w:rsidR="00AC182D" w:rsidRPr="000F24D1" w:rsidRDefault="00AC182D" w:rsidP="000F6B0B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AE0EA6" w:rsidRPr="000F24D1" w:rsidRDefault="00AE0EA6" w:rsidP="00AE0EA6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29-30.09.2011 Warszawa, Międzynarodowe Stowarzyszenie Controllerów (ICV):</w:t>
      </w:r>
    </w:p>
    <w:p w:rsidR="00AE0EA6" w:rsidRPr="000F24D1" w:rsidRDefault="00AE0EA6" w:rsidP="00AE0EA6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Najnowsze metody analiz rentowności</w:t>
      </w:r>
    </w:p>
    <w:p w:rsidR="00AE0EA6" w:rsidRPr="000F24D1" w:rsidRDefault="00AE0EA6" w:rsidP="00AE0EA6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AE0EA6" w:rsidRPr="000F24D1" w:rsidRDefault="00AE0EA6" w:rsidP="00AE0EA6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26-27.09.2011 Warszawa, Most Wanted:</w:t>
      </w:r>
    </w:p>
    <w:p w:rsidR="00AE0EA6" w:rsidRPr="000F24D1" w:rsidRDefault="00AE0EA6" w:rsidP="00AE0EA6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Controlling personalny</w:t>
      </w:r>
    </w:p>
    <w:p w:rsidR="00AE0EA6" w:rsidRPr="000F24D1" w:rsidRDefault="00AE0EA6" w:rsidP="007D1C54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7D1C54" w:rsidRPr="000F24D1" w:rsidRDefault="007D1C54" w:rsidP="007D1C54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12.09.2011 Warszawa, Sklep Wiedzy, webcast</w:t>
      </w:r>
    </w:p>
    <w:p w:rsidR="007D1C54" w:rsidRPr="000F24D1" w:rsidRDefault="007D1C54" w:rsidP="007D1C54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Dlaczego i jak controlling zmienia firmę?</w:t>
      </w:r>
    </w:p>
    <w:p w:rsidR="007D1C54" w:rsidRPr="000F24D1" w:rsidRDefault="007D1C54" w:rsidP="007D1C54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7D1C54" w:rsidRPr="000F24D1" w:rsidRDefault="007D1C54" w:rsidP="007D1C54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02.07.2011 Warszawa, Polfa Warszawa S.A.</w:t>
      </w:r>
    </w:p>
    <w:p w:rsidR="007D1C54" w:rsidRPr="000F24D1" w:rsidRDefault="007D1C54" w:rsidP="007D1C54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Optymalizacja analiz i raportowania sprzedaży i marketingu</w:t>
      </w:r>
    </w:p>
    <w:p w:rsidR="007D1C54" w:rsidRPr="000F24D1" w:rsidRDefault="007D1C54" w:rsidP="007D1C54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7D1C54" w:rsidRPr="000F24D1" w:rsidRDefault="007D1C54" w:rsidP="007D1C54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27.06.2011 Łódź, Centrum Rozliczeń i Informacji CERI Sp. z o.o., warsztaty doradcze</w:t>
      </w:r>
    </w:p>
    <w:p w:rsidR="007D1C54" w:rsidRPr="000F24D1" w:rsidRDefault="007D1C54" w:rsidP="007D1C54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Audyt rachunku kosztów i sprawozdawczości zarządczej</w:t>
      </w:r>
    </w:p>
    <w:p w:rsidR="007D1C54" w:rsidRPr="000F24D1" w:rsidRDefault="007D1C54" w:rsidP="007D1C54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7D1C54" w:rsidRPr="000F24D1" w:rsidRDefault="007D1C54" w:rsidP="007D1C54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21-23.03.2011 Warszawa, Polfa Warszawa S.A., warsztaty zamknięte:</w:t>
      </w:r>
    </w:p>
    <w:p w:rsidR="007D1C54" w:rsidRPr="000F24D1" w:rsidRDefault="007D1C54" w:rsidP="007D1C54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MS Excel w planowaniu, analizach i raportowaniu sprzedaży i marketingu – podstawy VBA</w:t>
      </w:r>
    </w:p>
    <w:p w:rsidR="007D1C54" w:rsidRPr="000F24D1" w:rsidRDefault="007D1C54" w:rsidP="00416F48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416F48" w:rsidRPr="000F24D1" w:rsidRDefault="00416F48" w:rsidP="00416F48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17-18.01.2011 Warszawa, Polfa Warszawa S.A., warsztaty zamknięte:</w:t>
      </w:r>
    </w:p>
    <w:p w:rsidR="00416F48" w:rsidRPr="000F24D1" w:rsidRDefault="00416F48" w:rsidP="00416F48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MS Excel w planowaniu, analizach i raportowaniu sprzedaży i marketingu</w:t>
      </w:r>
    </w:p>
    <w:p w:rsidR="00416F48" w:rsidRPr="000F24D1" w:rsidRDefault="00416F48" w:rsidP="00416F48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0F24D1" w:rsidRDefault="000F24D1" w:rsidP="000F24D1">
      <w:pPr>
        <w:spacing w:line="360" w:lineRule="auto"/>
        <w:rPr>
          <w:rFonts w:ascii="Arial" w:hAnsi="Arial" w:cs="Arial"/>
          <w:sz w:val="20"/>
          <w:szCs w:val="20"/>
        </w:rPr>
      </w:pPr>
    </w:p>
    <w:p w:rsidR="000F24D1" w:rsidRDefault="000F24D1" w:rsidP="000F24D1">
      <w:pPr>
        <w:spacing w:line="360" w:lineRule="auto"/>
        <w:rPr>
          <w:rFonts w:ascii="Arial" w:hAnsi="Arial" w:cs="Arial"/>
          <w:sz w:val="20"/>
          <w:szCs w:val="20"/>
        </w:rPr>
      </w:pPr>
    </w:p>
    <w:p w:rsidR="000F24D1" w:rsidRDefault="000F24D1" w:rsidP="000F24D1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ROK 2010:</w:t>
      </w:r>
    </w:p>
    <w:p w:rsidR="000F24D1" w:rsidRPr="000334A9" w:rsidRDefault="000F24D1" w:rsidP="000F24D1">
      <w:pPr>
        <w:spacing w:line="360" w:lineRule="auto"/>
        <w:rPr>
          <w:rFonts w:ascii="Arial" w:hAnsi="Arial" w:cs="Arial"/>
          <w:sz w:val="20"/>
          <w:szCs w:val="20"/>
        </w:rPr>
      </w:pPr>
    </w:p>
    <w:p w:rsidR="00416F48" w:rsidRPr="000F24D1" w:rsidRDefault="00416F48" w:rsidP="00416F48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20-21.12.2010 Warszawa, Polfa Warszawa S.A., indywidualne warsztaty doradcze dla Działu Budżetowania i Controllingu:</w:t>
      </w:r>
    </w:p>
    <w:p w:rsidR="00416F48" w:rsidRPr="000F24D1" w:rsidRDefault="00416F48" w:rsidP="00416F48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MS Excel – konsolidacja, automatyzacja i wizualizacja raportowania</w:t>
      </w:r>
    </w:p>
    <w:p w:rsidR="00416F48" w:rsidRPr="000F24D1" w:rsidRDefault="00416F48" w:rsidP="000F6B0B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0F6B0B" w:rsidRPr="000F24D1" w:rsidRDefault="000F6B0B" w:rsidP="000F6B0B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16-17.12.2010 Warszawa, NOKIA Siemens Networks Sp. z o.o., warsztaty zamknięte</w:t>
      </w:r>
      <w:r w:rsidR="00AF3C31" w:rsidRPr="000F24D1">
        <w:rPr>
          <w:rFonts w:ascii="Arial" w:hAnsi="Arial" w:cs="Arial"/>
          <w:color w:val="000000"/>
          <w:sz w:val="20"/>
          <w:szCs w:val="20"/>
        </w:rPr>
        <w:t>:</w:t>
      </w:r>
    </w:p>
    <w:p w:rsidR="000F6B0B" w:rsidRPr="000F24D1" w:rsidRDefault="000F6B0B" w:rsidP="000F6B0B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MS Excel w controllingu – poziom zaawansowany</w:t>
      </w:r>
    </w:p>
    <w:p w:rsidR="000F6B0B" w:rsidRPr="000F24D1" w:rsidRDefault="000F6B0B" w:rsidP="000F6B0B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0F6B0B" w:rsidRPr="000F24D1" w:rsidRDefault="000F6B0B" w:rsidP="000F6B0B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 xml:space="preserve">15.12.2010 Warszawa, PBE ELBUD Warszawa Sp. z o.o., </w:t>
      </w:r>
      <w:r w:rsidR="00AF3C31" w:rsidRPr="000F24D1">
        <w:rPr>
          <w:rFonts w:ascii="Arial" w:hAnsi="Arial" w:cs="Arial"/>
          <w:color w:val="000000"/>
          <w:sz w:val="20"/>
          <w:szCs w:val="20"/>
        </w:rPr>
        <w:t xml:space="preserve">zamknięte </w:t>
      </w:r>
      <w:r w:rsidRPr="000F24D1">
        <w:rPr>
          <w:rFonts w:ascii="Arial" w:hAnsi="Arial" w:cs="Arial"/>
          <w:color w:val="000000"/>
          <w:sz w:val="20"/>
          <w:szCs w:val="20"/>
        </w:rPr>
        <w:t xml:space="preserve">warsztaty </w:t>
      </w:r>
      <w:r w:rsidR="00AF3C31" w:rsidRPr="000F24D1">
        <w:rPr>
          <w:rFonts w:ascii="Arial" w:hAnsi="Arial" w:cs="Arial"/>
          <w:color w:val="000000"/>
          <w:sz w:val="20"/>
          <w:szCs w:val="20"/>
        </w:rPr>
        <w:t>indywidualne dla zarządu (we współpracy z Controlling Systems Sp. z o.o.</w:t>
      </w:r>
      <w:r w:rsidR="00B14160" w:rsidRPr="000F24D1">
        <w:rPr>
          <w:rFonts w:ascii="Arial" w:hAnsi="Arial" w:cs="Arial"/>
          <w:color w:val="000000"/>
          <w:sz w:val="20"/>
          <w:szCs w:val="20"/>
        </w:rPr>
        <w:t>)</w:t>
      </w:r>
      <w:r w:rsidR="00AF3C31" w:rsidRPr="000F24D1">
        <w:rPr>
          <w:rFonts w:ascii="Arial" w:hAnsi="Arial" w:cs="Arial"/>
          <w:color w:val="000000"/>
          <w:sz w:val="20"/>
          <w:szCs w:val="20"/>
        </w:rPr>
        <w:t>:</w:t>
      </w:r>
    </w:p>
    <w:p w:rsidR="000F6B0B" w:rsidRPr="000F24D1" w:rsidRDefault="000F6B0B" w:rsidP="000F6B0B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Zarządzanie z wykorzystaniem budżetowania</w:t>
      </w:r>
    </w:p>
    <w:p w:rsidR="000F6B0B" w:rsidRPr="000F24D1" w:rsidRDefault="000F6B0B" w:rsidP="00DA3EE7">
      <w:pPr>
        <w:spacing w:line="360" w:lineRule="auto"/>
        <w:rPr>
          <w:rFonts w:ascii="Arial" w:hAnsi="Arial" w:cs="Arial"/>
          <w:b/>
          <w:color w:val="000000"/>
        </w:rPr>
      </w:pPr>
    </w:p>
    <w:p w:rsidR="0093604A" w:rsidRPr="000F24D1" w:rsidRDefault="009F62FB" w:rsidP="00DA3EE7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09.12.2010 Poznań, AQUANET S.A., warsztaty doradcze zamknięte</w:t>
      </w:r>
    </w:p>
    <w:p w:rsidR="009F62FB" w:rsidRPr="000F24D1" w:rsidRDefault="009F62FB" w:rsidP="009F62FB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Mapy strategii, KPI</w:t>
      </w:r>
    </w:p>
    <w:p w:rsidR="009F62FB" w:rsidRPr="000F24D1" w:rsidRDefault="009F62FB" w:rsidP="00DA3EE7">
      <w:pPr>
        <w:spacing w:line="360" w:lineRule="auto"/>
        <w:rPr>
          <w:rFonts w:ascii="Arial" w:hAnsi="Arial" w:cs="Arial"/>
          <w:b/>
          <w:color w:val="000000"/>
        </w:rPr>
      </w:pPr>
    </w:p>
    <w:p w:rsidR="0023152D" w:rsidRPr="000F24D1" w:rsidRDefault="0023152D" w:rsidP="0023152D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27.11.2010 Frankfurt, I</w:t>
      </w:r>
      <w:r w:rsidR="00D64014" w:rsidRPr="000F24D1">
        <w:rPr>
          <w:rFonts w:ascii="Arial" w:hAnsi="Arial" w:cs="Arial"/>
          <w:color w:val="000000"/>
          <w:sz w:val="20"/>
          <w:szCs w:val="20"/>
        </w:rPr>
        <w:t xml:space="preserve">nternationaler Controller Verein eV </w:t>
      </w:r>
      <w:r w:rsidRPr="000F24D1">
        <w:rPr>
          <w:rFonts w:ascii="Arial" w:hAnsi="Arial" w:cs="Arial"/>
          <w:color w:val="000000"/>
          <w:sz w:val="20"/>
          <w:szCs w:val="20"/>
        </w:rPr>
        <w:t xml:space="preserve">(Międzynarodowe Stowarzyszenie Controllerów), </w:t>
      </w:r>
      <w:r w:rsidR="00D64014" w:rsidRPr="000F24D1">
        <w:rPr>
          <w:rFonts w:ascii="Arial" w:hAnsi="Arial" w:cs="Arial"/>
          <w:color w:val="000000"/>
          <w:sz w:val="20"/>
          <w:szCs w:val="20"/>
        </w:rPr>
        <w:t xml:space="preserve">międzynarodowe </w:t>
      </w:r>
      <w:r w:rsidRPr="000F24D1">
        <w:rPr>
          <w:rFonts w:ascii="Arial" w:hAnsi="Arial" w:cs="Arial"/>
          <w:color w:val="000000"/>
          <w:sz w:val="20"/>
          <w:szCs w:val="20"/>
        </w:rPr>
        <w:t xml:space="preserve">spotkanie </w:t>
      </w:r>
      <w:r w:rsidR="00D64014" w:rsidRPr="000F24D1">
        <w:rPr>
          <w:rFonts w:ascii="Arial" w:hAnsi="Arial" w:cs="Arial"/>
          <w:color w:val="000000"/>
          <w:sz w:val="20"/>
          <w:szCs w:val="20"/>
        </w:rPr>
        <w:t>Delegatów Regionalnych</w:t>
      </w:r>
    </w:p>
    <w:p w:rsidR="0023152D" w:rsidRPr="000F24D1" w:rsidRDefault="00D64014" w:rsidP="0023152D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ICV Region Poland</w:t>
      </w:r>
    </w:p>
    <w:p w:rsidR="0023152D" w:rsidRPr="000F24D1" w:rsidRDefault="0023152D" w:rsidP="0093604A">
      <w:pPr>
        <w:spacing w:line="360" w:lineRule="auto"/>
        <w:rPr>
          <w:rFonts w:ascii="Arial" w:hAnsi="Arial" w:cs="Arial"/>
          <w:b/>
          <w:color w:val="000000"/>
        </w:rPr>
      </w:pPr>
    </w:p>
    <w:p w:rsidR="0093604A" w:rsidRPr="000F24D1" w:rsidRDefault="0093604A" w:rsidP="0093604A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18-19.11.2010 Wielki Głęboczek, ICV Toruń (Międzynarodowe Stowarzyszenie Controllerów), spotkanie praktyków controllingu</w:t>
      </w:r>
    </w:p>
    <w:p w:rsidR="0093604A" w:rsidRPr="000F24D1" w:rsidRDefault="0093604A" w:rsidP="0093604A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Pułapki motywowania a controlling</w:t>
      </w:r>
    </w:p>
    <w:p w:rsidR="0093604A" w:rsidRPr="000F24D1" w:rsidRDefault="0093604A" w:rsidP="00DA3EE7">
      <w:pPr>
        <w:spacing w:line="360" w:lineRule="auto"/>
        <w:rPr>
          <w:rFonts w:ascii="Arial" w:hAnsi="Arial" w:cs="Arial"/>
          <w:b/>
          <w:color w:val="000000"/>
        </w:rPr>
      </w:pPr>
    </w:p>
    <w:p w:rsidR="00DA3EE7" w:rsidRPr="000F24D1" w:rsidRDefault="00DA3EE7" w:rsidP="00DA3EE7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09.11.2010 Warszawa, Ośrodek Przetwarzania Informacji, warsztaty zamknięte</w:t>
      </w:r>
    </w:p>
    <w:p w:rsidR="00DA3EE7" w:rsidRPr="000F24D1" w:rsidRDefault="00DA3EE7" w:rsidP="00DA3EE7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Wykorzystanie zaawansowanych funkcji MS Excel w sporządzaniu planów działań, planów finansowych i budżetów kosztów i przychodów</w:t>
      </w:r>
    </w:p>
    <w:p w:rsidR="00DA3EE7" w:rsidRPr="000F24D1" w:rsidRDefault="00DA3EE7" w:rsidP="00DA3EE7">
      <w:pPr>
        <w:spacing w:line="360" w:lineRule="auto"/>
        <w:rPr>
          <w:rFonts w:ascii="Arial" w:hAnsi="Arial" w:cs="Arial"/>
          <w:b/>
          <w:color w:val="000000"/>
        </w:rPr>
      </w:pPr>
    </w:p>
    <w:p w:rsidR="00DA3EE7" w:rsidRPr="000F24D1" w:rsidRDefault="00DA3EE7" w:rsidP="00DA3EE7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06.11.2010 Warszawa, studia podyplomowe „Rachunkowość zarządcza i controlling”, prowadzenie zajęć dla BDO Sp. z o.o. i AGH Kraków</w:t>
      </w:r>
    </w:p>
    <w:p w:rsidR="00DA3EE7" w:rsidRPr="000F24D1" w:rsidRDefault="00DA3EE7" w:rsidP="00DA3EE7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Systemy informacyjne controllingu</w:t>
      </w:r>
    </w:p>
    <w:p w:rsidR="00DA3EE7" w:rsidRPr="000F24D1" w:rsidRDefault="00DA3EE7" w:rsidP="00DA3EE7">
      <w:pPr>
        <w:spacing w:line="360" w:lineRule="auto"/>
        <w:rPr>
          <w:rFonts w:ascii="Arial" w:hAnsi="Arial" w:cs="Arial"/>
          <w:b/>
          <w:color w:val="000000"/>
        </w:rPr>
      </w:pPr>
    </w:p>
    <w:p w:rsidR="00C91168" w:rsidRPr="000F24D1" w:rsidRDefault="00C91168" w:rsidP="00C91168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03.11.2010 i 08.11.2010 Warszawa, PBE ELBUD Warszawa Sp. z o.o., warsztaty zamknięte</w:t>
      </w:r>
    </w:p>
    <w:p w:rsidR="00C91168" w:rsidRPr="000F24D1" w:rsidRDefault="00C91168" w:rsidP="00C91168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MS Excel w controllingu</w:t>
      </w:r>
    </w:p>
    <w:p w:rsidR="00C91168" w:rsidRPr="000F24D1" w:rsidRDefault="00C91168" w:rsidP="00C91168">
      <w:pPr>
        <w:spacing w:line="360" w:lineRule="auto"/>
        <w:rPr>
          <w:rFonts w:ascii="Arial" w:hAnsi="Arial" w:cs="Arial"/>
          <w:b/>
          <w:color w:val="000000"/>
        </w:rPr>
      </w:pPr>
    </w:p>
    <w:p w:rsidR="00C91168" w:rsidRPr="000F24D1" w:rsidRDefault="00C91168" w:rsidP="00C91168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02.11.2010 Warszawa, PBE ELBUD Warszawa Sp. z o.o., warsztaty zamknięte</w:t>
      </w:r>
    </w:p>
    <w:p w:rsidR="00C91168" w:rsidRPr="000F24D1" w:rsidRDefault="00C91168" w:rsidP="00C91168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Cele i metody budżetowania na rok 2011</w:t>
      </w:r>
    </w:p>
    <w:p w:rsidR="00C91168" w:rsidRPr="000F24D1" w:rsidRDefault="00C91168" w:rsidP="00C91168">
      <w:pPr>
        <w:spacing w:line="360" w:lineRule="auto"/>
        <w:rPr>
          <w:rFonts w:ascii="Arial" w:hAnsi="Arial" w:cs="Arial"/>
          <w:b/>
          <w:color w:val="000000"/>
        </w:rPr>
      </w:pPr>
    </w:p>
    <w:p w:rsidR="003402C5" w:rsidRPr="000F24D1" w:rsidRDefault="003402C5" w:rsidP="003402C5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 xml:space="preserve">29.09.2010 Jabłonna, X spotkanie Koła Praktyków Controllingu Warszawa, </w:t>
      </w:r>
      <w:r w:rsidR="00F57403" w:rsidRPr="000F24D1">
        <w:rPr>
          <w:rFonts w:ascii="Arial" w:hAnsi="Arial" w:cs="Arial"/>
          <w:color w:val="000000"/>
          <w:sz w:val="20"/>
          <w:szCs w:val="20"/>
        </w:rPr>
        <w:t>Międzynarodowe Stowarzyszenie Controllerów (</w:t>
      </w:r>
      <w:r w:rsidRPr="000F24D1">
        <w:rPr>
          <w:rFonts w:ascii="Arial" w:hAnsi="Arial" w:cs="Arial"/>
          <w:color w:val="000000"/>
          <w:sz w:val="20"/>
          <w:szCs w:val="20"/>
        </w:rPr>
        <w:t>Intenationaler Controller Verein</w:t>
      </w:r>
      <w:r w:rsidR="00F57403" w:rsidRPr="000F24D1">
        <w:rPr>
          <w:rFonts w:ascii="Arial" w:hAnsi="Arial" w:cs="Arial"/>
          <w:color w:val="000000"/>
          <w:sz w:val="20"/>
          <w:szCs w:val="20"/>
        </w:rPr>
        <w:t>)</w:t>
      </w:r>
    </w:p>
    <w:p w:rsidR="00AE08A9" w:rsidRPr="000F24D1" w:rsidRDefault="003402C5" w:rsidP="00AE08A9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Miejsce Controllingu w Strukturze Organizacyjnej. Ścieżka rozwoju controllera. Kim jest dziś controller? Lider, Innowator, czy przekwalifikowany zrzęda? Kompetencje Controllera - Fakty i Mity</w:t>
      </w:r>
    </w:p>
    <w:p w:rsidR="00AE08A9" w:rsidRPr="000F24D1" w:rsidRDefault="00AE08A9" w:rsidP="00AE08A9">
      <w:pPr>
        <w:spacing w:line="360" w:lineRule="auto"/>
        <w:rPr>
          <w:rFonts w:ascii="Arial" w:hAnsi="Arial" w:cs="Arial"/>
          <w:b/>
          <w:color w:val="000000"/>
        </w:rPr>
      </w:pPr>
    </w:p>
    <w:p w:rsidR="00AE08A9" w:rsidRPr="000F24D1" w:rsidRDefault="00AE08A9" w:rsidP="00AE08A9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28.09.2010 Warszawa, NARZĘDZIA INFORMATYCZNE WSPOMAGAJĄCE PLANOWANIE I ANALIZĘ KOSZTÓW, czyli jak codzienne decyzje budują wartość rynkową, CPI:</w:t>
      </w:r>
    </w:p>
    <w:p w:rsidR="00AE08A9" w:rsidRPr="000F24D1" w:rsidRDefault="00AE08A9" w:rsidP="00AE08A9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Jak redukować koszty w planach na 2011?</w:t>
      </w:r>
    </w:p>
    <w:p w:rsidR="00AE08A9" w:rsidRPr="000F24D1" w:rsidRDefault="00AE08A9" w:rsidP="00AE08A9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Jak wdrożyć nowy rachunek kosztów?</w:t>
      </w:r>
    </w:p>
    <w:p w:rsidR="00AE08A9" w:rsidRPr="000F24D1" w:rsidRDefault="00AE08A9" w:rsidP="00AE08A9">
      <w:pPr>
        <w:spacing w:line="360" w:lineRule="auto"/>
        <w:rPr>
          <w:rFonts w:ascii="Arial" w:hAnsi="Arial" w:cs="Arial"/>
          <w:color w:val="000000"/>
        </w:rPr>
      </w:pPr>
    </w:p>
    <w:p w:rsidR="00AE08A9" w:rsidRPr="000F24D1" w:rsidRDefault="00AE08A9" w:rsidP="00AE08A9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 xml:space="preserve">24.09.2010 Borowina, Zjazd Użytkowników systemu EURECA, </w:t>
      </w:r>
      <w:r w:rsidR="00E70B70" w:rsidRPr="000F24D1">
        <w:rPr>
          <w:rFonts w:ascii="Arial" w:hAnsi="Arial" w:cs="Arial"/>
          <w:color w:val="000000"/>
          <w:sz w:val="20"/>
          <w:szCs w:val="20"/>
        </w:rPr>
        <w:t>CONTROLLING SYSTEMS Sp. z o.o</w:t>
      </w:r>
      <w:r w:rsidRPr="000F24D1">
        <w:rPr>
          <w:rFonts w:ascii="Arial" w:hAnsi="Arial" w:cs="Arial"/>
          <w:color w:val="000000"/>
          <w:sz w:val="20"/>
          <w:szCs w:val="20"/>
        </w:rPr>
        <w:t>:</w:t>
      </w:r>
    </w:p>
    <w:p w:rsidR="00AE08A9" w:rsidRPr="000F24D1" w:rsidRDefault="00AE08A9" w:rsidP="00AE08A9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Controlling przez duże „C”, czyli co jeszcze można osiągnąć wdrażając system controllingowy?</w:t>
      </w:r>
    </w:p>
    <w:p w:rsidR="00AE08A9" w:rsidRPr="000F24D1" w:rsidRDefault="00AE08A9" w:rsidP="00AE08A9">
      <w:pPr>
        <w:spacing w:line="360" w:lineRule="auto"/>
        <w:rPr>
          <w:rFonts w:ascii="Arial" w:hAnsi="Arial" w:cs="Arial"/>
          <w:b/>
          <w:color w:val="000000"/>
        </w:rPr>
      </w:pPr>
    </w:p>
    <w:p w:rsidR="00367CDB" w:rsidRPr="000F24D1" w:rsidRDefault="00367CDB" w:rsidP="00367CDB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19-20.05.2010 Łańcut, PPH TRANSYSTEM S.A., Projekt współfinansowany ze środków UE w ramach EFS, podwykonawstwo na rzecz BDO Sp. z o.o.:</w:t>
      </w:r>
    </w:p>
    <w:p w:rsidR="00367CDB" w:rsidRPr="000F24D1" w:rsidRDefault="00367CDB" w:rsidP="00367CDB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Finanse w projekcie w firmie projektowej i controlling kosztów</w:t>
      </w:r>
    </w:p>
    <w:p w:rsidR="00367CDB" w:rsidRPr="000F24D1" w:rsidRDefault="00367CDB" w:rsidP="00AE08A9">
      <w:pPr>
        <w:spacing w:line="360" w:lineRule="auto"/>
        <w:rPr>
          <w:rFonts w:ascii="Arial" w:hAnsi="Arial" w:cs="Arial"/>
          <w:b/>
          <w:color w:val="000000"/>
        </w:rPr>
      </w:pPr>
    </w:p>
    <w:p w:rsidR="00E70B70" w:rsidRPr="000F24D1" w:rsidRDefault="00E70B70" w:rsidP="00E70B70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15.06.2010 Warszawa, Klub Controllera, INFOR Training Sp. z o.o.:</w:t>
      </w:r>
    </w:p>
    <w:p w:rsidR="00E70B70" w:rsidRPr="000F24D1" w:rsidRDefault="00E70B70" w:rsidP="00E70B70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Jak skutecznie wdrożyć controlling, pamiętając o biznesie ...</w:t>
      </w:r>
    </w:p>
    <w:p w:rsidR="003402C5" w:rsidRPr="000F24D1" w:rsidRDefault="003402C5" w:rsidP="00AE08A9">
      <w:pPr>
        <w:spacing w:line="360" w:lineRule="auto"/>
        <w:rPr>
          <w:rFonts w:ascii="Arial" w:hAnsi="Arial" w:cs="Arial"/>
          <w:b/>
          <w:color w:val="000000"/>
        </w:rPr>
      </w:pPr>
    </w:p>
    <w:p w:rsidR="00C87B11" w:rsidRPr="000F24D1" w:rsidRDefault="00C87B11" w:rsidP="00C87B11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10-11.06.2010 Gdańsk, ENERGA Obsługa i Sprzedaż Sp. z o.o., warsztaty zamknięte:</w:t>
      </w:r>
    </w:p>
    <w:p w:rsidR="00C87B11" w:rsidRPr="000F24D1" w:rsidRDefault="00C87B11" w:rsidP="00C87B11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MS Excel w controllingu – Automatyzacja analiz i raportowania, podstawy VBA</w:t>
      </w:r>
    </w:p>
    <w:p w:rsidR="00C87B11" w:rsidRPr="000F24D1" w:rsidRDefault="00C87B11" w:rsidP="00AE08A9">
      <w:pPr>
        <w:spacing w:line="360" w:lineRule="auto"/>
        <w:rPr>
          <w:rFonts w:ascii="Arial" w:hAnsi="Arial" w:cs="Arial"/>
          <w:b/>
          <w:color w:val="000000"/>
        </w:rPr>
      </w:pPr>
    </w:p>
    <w:p w:rsidR="00C87B11" w:rsidRPr="000F24D1" w:rsidRDefault="00C87B11" w:rsidP="00C87B11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08-09.06.2010 Gdańsk, ENERGA Obsługa i Sprzedaż Sp. z o.o., warsztaty zamknięte:</w:t>
      </w:r>
    </w:p>
    <w:p w:rsidR="00C87B11" w:rsidRPr="000F24D1" w:rsidRDefault="00C87B11" w:rsidP="00C87B11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MS Excel w controllingu – poziom zaawansowany</w:t>
      </w:r>
    </w:p>
    <w:p w:rsidR="00C87B11" w:rsidRPr="000F24D1" w:rsidRDefault="00C87B11" w:rsidP="00AE08A9">
      <w:pPr>
        <w:spacing w:line="360" w:lineRule="auto"/>
        <w:rPr>
          <w:rFonts w:ascii="Arial" w:hAnsi="Arial" w:cs="Arial"/>
          <w:b/>
          <w:color w:val="000000"/>
        </w:rPr>
      </w:pPr>
    </w:p>
    <w:p w:rsidR="00AA0519" w:rsidRPr="000F24D1" w:rsidRDefault="00AA0519" w:rsidP="00AA0519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27-28.05.2010 Poznań, IV Międzynarodowy Kongres Controllerów, CIA 2010, Internationaler Controller Verein:</w:t>
      </w:r>
    </w:p>
    <w:p w:rsidR="00AA0519" w:rsidRPr="000F24D1" w:rsidRDefault="00AA0519" w:rsidP="00AA0519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Moderowanie i prowadzenie Kongresu z dr Adrianną Lewandowską</w:t>
      </w:r>
    </w:p>
    <w:p w:rsidR="00AA0519" w:rsidRPr="000F24D1" w:rsidRDefault="00AA0519" w:rsidP="00AE08A9">
      <w:pPr>
        <w:spacing w:line="360" w:lineRule="auto"/>
        <w:rPr>
          <w:rFonts w:ascii="Arial" w:hAnsi="Arial" w:cs="Arial"/>
          <w:b/>
          <w:color w:val="000000"/>
        </w:rPr>
      </w:pPr>
    </w:p>
    <w:p w:rsidR="000A1D3C" w:rsidRPr="000F24D1" w:rsidRDefault="000A1D3C" w:rsidP="000A1D3C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14.04.2010 Warszawa, Budżetowanie w praktyce, CONTROLLING SYSTEMS Sp. z o.o.:</w:t>
      </w:r>
    </w:p>
    <w:p w:rsidR="000A1D3C" w:rsidRPr="000F24D1" w:rsidRDefault="000A1D3C" w:rsidP="000A1D3C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Budżetowanie w praktyce</w:t>
      </w:r>
    </w:p>
    <w:p w:rsidR="000A1D3C" w:rsidRPr="000F24D1" w:rsidRDefault="000A1D3C" w:rsidP="00AE08A9">
      <w:pPr>
        <w:spacing w:line="360" w:lineRule="auto"/>
        <w:rPr>
          <w:rFonts w:ascii="Arial" w:hAnsi="Arial" w:cs="Arial"/>
          <w:b/>
          <w:color w:val="000000"/>
        </w:rPr>
      </w:pPr>
    </w:p>
    <w:p w:rsidR="000A1D3C" w:rsidRPr="000F24D1" w:rsidRDefault="000A1D3C" w:rsidP="000A1D3C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31.03-01.04.2010 Warszawa, PBE ELBUD Warszawa Sp. z o.o., warsztaty zamknięte:</w:t>
      </w:r>
    </w:p>
    <w:p w:rsidR="000A1D3C" w:rsidRPr="000F24D1" w:rsidRDefault="000A1D3C" w:rsidP="000A1D3C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Controlling i budżetowanie – nowoczesne</w:t>
      </w:r>
      <w:r w:rsidR="00367CDB" w:rsidRPr="000F24D1">
        <w:rPr>
          <w:rFonts w:ascii="Arial" w:hAnsi="Arial" w:cs="Arial"/>
          <w:b/>
          <w:color w:val="000000"/>
        </w:rPr>
        <w:t xml:space="preserve"> narzędzia wsparcia zarządzania</w:t>
      </w:r>
    </w:p>
    <w:p w:rsidR="000A1D3C" w:rsidRPr="000F24D1" w:rsidRDefault="000A1D3C" w:rsidP="00AE08A9">
      <w:pPr>
        <w:spacing w:line="360" w:lineRule="auto"/>
        <w:rPr>
          <w:rFonts w:ascii="Arial" w:hAnsi="Arial" w:cs="Arial"/>
          <w:b/>
          <w:color w:val="000000"/>
        </w:rPr>
      </w:pPr>
    </w:p>
    <w:p w:rsidR="00367CDB" w:rsidRPr="000F24D1" w:rsidRDefault="00367CDB" w:rsidP="00367CDB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29.03.2010 Warszawa, Controlling w przedsiębiorstwie budowlanym: w drodze do skutecznego zarządzania finansami, Knowledge Village – Nowoczesna Firma:</w:t>
      </w:r>
    </w:p>
    <w:p w:rsidR="00367CDB" w:rsidRPr="000F24D1" w:rsidRDefault="00367CDB" w:rsidP="00367CDB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Jak skutecznie zorganizować controlling w firmie budowlanej?</w:t>
      </w:r>
    </w:p>
    <w:p w:rsidR="00E70B70" w:rsidRPr="000F24D1" w:rsidRDefault="00E70B70" w:rsidP="00AE08A9">
      <w:pPr>
        <w:spacing w:line="360" w:lineRule="auto"/>
        <w:rPr>
          <w:rFonts w:ascii="Arial" w:hAnsi="Arial" w:cs="Arial"/>
          <w:b/>
          <w:color w:val="000000"/>
        </w:rPr>
      </w:pPr>
    </w:p>
    <w:p w:rsidR="007D3051" w:rsidRPr="000F24D1" w:rsidRDefault="007D3051" w:rsidP="007D3051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27.03.2010 Warszawa, studia podyplomowe „Rachunkowość zarządcza i controlling”, prowadzenie zajęć dla BDO Sp. z o.o. i AGH Kraków:</w:t>
      </w:r>
    </w:p>
    <w:p w:rsidR="007D3051" w:rsidRPr="000F24D1" w:rsidRDefault="0060331E" w:rsidP="007D3051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Controlling - z</w:t>
      </w:r>
      <w:r w:rsidR="007D3051" w:rsidRPr="000F24D1">
        <w:rPr>
          <w:rFonts w:ascii="Arial" w:hAnsi="Arial" w:cs="Arial"/>
          <w:b/>
          <w:color w:val="000000"/>
        </w:rPr>
        <w:t>ajęcia z praktykami</w:t>
      </w:r>
    </w:p>
    <w:p w:rsidR="007D3051" w:rsidRPr="000F24D1" w:rsidRDefault="007D3051" w:rsidP="007D3051">
      <w:pPr>
        <w:spacing w:line="360" w:lineRule="auto"/>
        <w:rPr>
          <w:rFonts w:ascii="Arial" w:hAnsi="Arial" w:cs="Arial"/>
          <w:b/>
          <w:color w:val="000000"/>
        </w:rPr>
      </w:pPr>
    </w:p>
    <w:p w:rsidR="00BB1BE4" w:rsidRPr="000F24D1" w:rsidRDefault="00BB1BE4" w:rsidP="00BB1BE4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25-26.03.2010 Jabłonna, spotkanie Koła Praktyków Controllingu Warszawa, Internationaler Controller Verein:</w:t>
      </w:r>
    </w:p>
    <w:p w:rsidR="00BB1BE4" w:rsidRPr="000F24D1" w:rsidRDefault="00BB1BE4" w:rsidP="00BB1BE4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Zarządzanie kapitałem pracującym – praktyczne wskazówki dla controllera (</w:t>
      </w:r>
      <w:r w:rsidR="00752717" w:rsidRPr="000F24D1">
        <w:rPr>
          <w:rFonts w:ascii="Arial" w:hAnsi="Arial" w:cs="Arial"/>
          <w:b/>
          <w:color w:val="000000"/>
        </w:rPr>
        <w:t xml:space="preserve">moderowanie spotkania i </w:t>
      </w:r>
      <w:r w:rsidRPr="000F24D1">
        <w:rPr>
          <w:rFonts w:ascii="Arial" w:hAnsi="Arial" w:cs="Arial"/>
          <w:b/>
          <w:color w:val="000000"/>
        </w:rPr>
        <w:t>współpracowanie materiałów podczas warsztatów)</w:t>
      </w:r>
    </w:p>
    <w:p w:rsidR="00BB1BE4" w:rsidRPr="000F24D1" w:rsidRDefault="00BB1BE4" w:rsidP="00BB1BE4">
      <w:pPr>
        <w:spacing w:line="360" w:lineRule="auto"/>
        <w:rPr>
          <w:rFonts w:ascii="Arial" w:hAnsi="Arial" w:cs="Arial"/>
          <w:b/>
          <w:color w:val="000000"/>
        </w:rPr>
      </w:pPr>
    </w:p>
    <w:p w:rsidR="00752717" w:rsidRPr="000F24D1" w:rsidRDefault="00752717" w:rsidP="00752717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0F24D1">
        <w:rPr>
          <w:rFonts w:ascii="Arial" w:hAnsi="Arial" w:cs="Arial"/>
          <w:color w:val="000000"/>
          <w:sz w:val="20"/>
          <w:szCs w:val="20"/>
        </w:rPr>
        <w:t>11-12.03.2010 Warszawa, Warsztaty Kadrowo-Płacowe, Institute for International Research:</w:t>
      </w:r>
    </w:p>
    <w:p w:rsidR="007D3051" w:rsidRPr="000F24D1" w:rsidRDefault="00752717" w:rsidP="00AE08A9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color w:val="000000"/>
        </w:rPr>
      </w:pPr>
      <w:r w:rsidRPr="000F24D1">
        <w:rPr>
          <w:rFonts w:ascii="Arial" w:hAnsi="Arial" w:cs="Arial"/>
          <w:b/>
          <w:color w:val="000000"/>
        </w:rPr>
        <w:t>Controlling personalny a strategia organizacji</w:t>
      </w:r>
    </w:p>
    <w:sectPr w:rsidR="007D3051" w:rsidRPr="000F2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14DE"/>
    <w:multiLevelType w:val="multilevel"/>
    <w:tmpl w:val="668A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97530"/>
    <w:multiLevelType w:val="multilevel"/>
    <w:tmpl w:val="ED825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990D9C"/>
    <w:multiLevelType w:val="hybridMultilevel"/>
    <w:tmpl w:val="B56EF026"/>
    <w:lvl w:ilvl="0" w:tplc="1EA0440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CCFF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CD7C3C"/>
    <w:multiLevelType w:val="multilevel"/>
    <w:tmpl w:val="B678C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661736"/>
    <w:multiLevelType w:val="multilevel"/>
    <w:tmpl w:val="4838E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5B69E5"/>
    <w:multiLevelType w:val="multilevel"/>
    <w:tmpl w:val="96AE0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12147B"/>
    <w:multiLevelType w:val="multilevel"/>
    <w:tmpl w:val="C0C62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CB6ED6"/>
    <w:multiLevelType w:val="multilevel"/>
    <w:tmpl w:val="A8D8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437054"/>
    <w:multiLevelType w:val="multilevel"/>
    <w:tmpl w:val="46D48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D0315B"/>
    <w:multiLevelType w:val="multilevel"/>
    <w:tmpl w:val="5F04B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F77065"/>
    <w:multiLevelType w:val="multilevel"/>
    <w:tmpl w:val="418A9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0556EC"/>
    <w:multiLevelType w:val="multilevel"/>
    <w:tmpl w:val="DF847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353ADD"/>
    <w:multiLevelType w:val="multilevel"/>
    <w:tmpl w:val="E9168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12"/>
  </w:num>
  <w:num w:numId="9">
    <w:abstractNumId w:val="10"/>
  </w:num>
  <w:num w:numId="10">
    <w:abstractNumId w:val="11"/>
  </w:num>
  <w:num w:numId="11">
    <w:abstractNumId w:val="7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E53"/>
    <w:rsid w:val="000210AA"/>
    <w:rsid w:val="000334A9"/>
    <w:rsid w:val="0003699E"/>
    <w:rsid w:val="000A1D3C"/>
    <w:rsid w:val="000F24D1"/>
    <w:rsid w:val="000F6B0B"/>
    <w:rsid w:val="001418CC"/>
    <w:rsid w:val="001D5C05"/>
    <w:rsid w:val="001F4ABC"/>
    <w:rsid w:val="0023152D"/>
    <w:rsid w:val="002442C8"/>
    <w:rsid w:val="00266332"/>
    <w:rsid w:val="002672E7"/>
    <w:rsid w:val="00273E53"/>
    <w:rsid w:val="00277409"/>
    <w:rsid w:val="002C0BCC"/>
    <w:rsid w:val="002D5E5B"/>
    <w:rsid w:val="003119F8"/>
    <w:rsid w:val="0032454A"/>
    <w:rsid w:val="003402C5"/>
    <w:rsid w:val="0034360B"/>
    <w:rsid w:val="00367CDB"/>
    <w:rsid w:val="003B0AE6"/>
    <w:rsid w:val="00416F48"/>
    <w:rsid w:val="00437AE9"/>
    <w:rsid w:val="00447EAC"/>
    <w:rsid w:val="004C40C6"/>
    <w:rsid w:val="004F3D54"/>
    <w:rsid w:val="00503709"/>
    <w:rsid w:val="005437B9"/>
    <w:rsid w:val="005C33DB"/>
    <w:rsid w:val="0060331E"/>
    <w:rsid w:val="00692433"/>
    <w:rsid w:val="006A73D8"/>
    <w:rsid w:val="006B61A9"/>
    <w:rsid w:val="006E5CC8"/>
    <w:rsid w:val="00734B5B"/>
    <w:rsid w:val="00744E57"/>
    <w:rsid w:val="00752717"/>
    <w:rsid w:val="00775C8E"/>
    <w:rsid w:val="00790360"/>
    <w:rsid w:val="007B4156"/>
    <w:rsid w:val="007D1C54"/>
    <w:rsid w:val="007D3051"/>
    <w:rsid w:val="007E40F7"/>
    <w:rsid w:val="00867908"/>
    <w:rsid w:val="00880385"/>
    <w:rsid w:val="008A7241"/>
    <w:rsid w:val="008D5764"/>
    <w:rsid w:val="008E192D"/>
    <w:rsid w:val="008F773E"/>
    <w:rsid w:val="0090075B"/>
    <w:rsid w:val="0093604A"/>
    <w:rsid w:val="009804F0"/>
    <w:rsid w:val="00990D8E"/>
    <w:rsid w:val="009F62FB"/>
    <w:rsid w:val="00A16F0E"/>
    <w:rsid w:val="00A629CE"/>
    <w:rsid w:val="00A85FF6"/>
    <w:rsid w:val="00AA0519"/>
    <w:rsid w:val="00AC182D"/>
    <w:rsid w:val="00AE08A9"/>
    <w:rsid w:val="00AE0EA6"/>
    <w:rsid w:val="00AF3C31"/>
    <w:rsid w:val="00B14160"/>
    <w:rsid w:val="00B40E3D"/>
    <w:rsid w:val="00B71897"/>
    <w:rsid w:val="00B73A68"/>
    <w:rsid w:val="00BB1BE4"/>
    <w:rsid w:val="00C03FC6"/>
    <w:rsid w:val="00C252D2"/>
    <w:rsid w:val="00C639C0"/>
    <w:rsid w:val="00C873E7"/>
    <w:rsid w:val="00C87B11"/>
    <w:rsid w:val="00C91168"/>
    <w:rsid w:val="00CA1EC4"/>
    <w:rsid w:val="00CB50D1"/>
    <w:rsid w:val="00CB5904"/>
    <w:rsid w:val="00D149D5"/>
    <w:rsid w:val="00D62E1A"/>
    <w:rsid w:val="00D64014"/>
    <w:rsid w:val="00D80FE6"/>
    <w:rsid w:val="00DA3EE7"/>
    <w:rsid w:val="00E27E8C"/>
    <w:rsid w:val="00E36630"/>
    <w:rsid w:val="00E70B70"/>
    <w:rsid w:val="00EF387A"/>
    <w:rsid w:val="00F32300"/>
    <w:rsid w:val="00F57403"/>
    <w:rsid w:val="00F65ACF"/>
    <w:rsid w:val="00F73294"/>
    <w:rsid w:val="00F936AF"/>
    <w:rsid w:val="00FB5B5B"/>
    <w:rsid w:val="00FC2287"/>
    <w:rsid w:val="00FF4235"/>
    <w:rsid w:val="00FF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3">
    <w:name w:val="heading 3"/>
    <w:basedOn w:val="Normal"/>
    <w:qFormat/>
    <w:rsid w:val="00273E5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qFormat/>
    <w:rsid w:val="00273E5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73E53"/>
    <w:rPr>
      <w:color w:val="000000"/>
      <w:u w:val="single"/>
    </w:rPr>
  </w:style>
  <w:style w:type="paragraph" w:styleId="NormalWeb">
    <w:name w:val="Normal (Web)"/>
    <w:basedOn w:val="Normal"/>
    <w:uiPriority w:val="99"/>
    <w:rsid w:val="00273E53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273E53"/>
    <w:rPr>
      <w:b/>
      <w:bCs/>
    </w:rPr>
  </w:style>
  <w:style w:type="character" w:styleId="Emphasis">
    <w:name w:val="Emphasis"/>
    <w:qFormat/>
    <w:rsid w:val="00273E53"/>
    <w:rPr>
      <w:i/>
      <w:iCs/>
    </w:rPr>
  </w:style>
  <w:style w:type="paragraph" w:styleId="Date">
    <w:name w:val="Date"/>
    <w:basedOn w:val="Normal"/>
    <w:next w:val="Normal"/>
    <w:rsid w:val="006A73D8"/>
  </w:style>
  <w:style w:type="paragraph" w:customStyle="1" w:styleId="ZnakZnak1CharCharZnakZnakChar">
    <w:name w:val="Znak Znak1 Char Char Znak Znak Char"/>
    <w:aliases w:val=" Znak Znak1 Char Char Znak Znak Char Char Znak Znak Char Char"/>
    <w:basedOn w:val="Normal"/>
    <w:semiHidden/>
    <w:rsid w:val="000A1D3C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 w:bidi="he-IL"/>
    </w:rPr>
  </w:style>
  <w:style w:type="character" w:styleId="CommentReference">
    <w:name w:val="annotation reference"/>
    <w:semiHidden/>
    <w:rsid w:val="00A85FF6"/>
    <w:rPr>
      <w:sz w:val="16"/>
      <w:szCs w:val="16"/>
    </w:rPr>
  </w:style>
  <w:style w:type="paragraph" w:styleId="CommentText">
    <w:name w:val="annotation text"/>
    <w:basedOn w:val="Normal"/>
    <w:semiHidden/>
    <w:rsid w:val="00A85FF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85FF6"/>
    <w:rPr>
      <w:b/>
      <w:bCs/>
    </w:rPr>
  </w:style>
  <w:style w:type="paragraph" w:styleId="BalloonText">
    <w:name w:val="Balloon Text"/>
    <w:basedOn w:val="Normal"/>
    <w:semiHidden/>
    <w:rsid w:val="00A85F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3">
    <w:name w:val="heading 3"/>
    <w:basedOn w:val="Normal"/>
    <w:qFormat/>
    <w:rsid w:val="00273E5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qFormat/>
    <w:rsid w:val="00273E5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73E53"/>
    <w:rPr>
      <w:color w:val="000000"/>
      <w:u w:val="single"/>
    </w:rPr>
  </w:style>
  <w:style w:type="paragraph" w:styleId="NormalWeb">
    <w:name w:val="Normal (Web)"/>
    <w:basedOn w:val="Normal"/>
    <w:uiPriority w:val="99"/>
    <w:rsid w:val="00273E53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273E53"/>
    <w:rPr>
      <w:b/>
      <w:bCs/>
    </w:rPr>
  </w:style>
  <w:style w:type="character" w:styleId="Emphasis">
    <w:name w:val="Emphasis"/>
    <w:qFormat/>
    <w:rsid w:val="00273E53"/>
    <w:rPr>
      <w:i/>
      <w:iCs/>
    </w:rPr>
  </w:style>
  <w:style w:type="paragraph" w:styleId="Date">
    <w:name w:val="Date"/>
    <w:basedOn w:val="Normal"/>
    <w:next w:val="Normal"/>
    <w:rsid w:val="006A73D8"/>
  </w:style>
  <w:style w:type="paragraph" w:customStyle="1" w:styleId="ZnakZnak1CharCharZnakZnakChar">
    <w:name w:val="Znak Znak1 Char Char Znak Znak Char"/>
    <w:aliases w:val=" Znak Znak1 Char Char Znak Znak Char Char Znak Znak Char Char"/>
    <w:basedOn w:val="Normal"/>
    <w:semiHidden/>
    <w:rsid w:val="000A1D3C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 w:bidi="he-IL"/>
    </w:rPr>
  </w:style>
  <w:style w:type="character" w:styleId="CommentReference">
    <w:name w:val="annotation reference"/>
    <w:semiHidden/>
    <w:rsid w:val="00A85FF6"/>
    <w:rPr>
      <w:sz w:val="16"/>
      <w:szCs w:val="16"/>
    </w:rPr>
  </w:style>
  <w:style w:type="paragraph" w:styleId="CommentText">
    <w:name w:val="annotation text"/>
    <w:basedOn w:val="Normal"/>
    <w:semiHidden/>
    <w:rsid w:val="00A85FF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85FF6"/>
    <w:rPr>
      <w:b/>
      <w:bCs/>
    </w:rPr>
  </w:style>
  <w:style w:type="paragraph" w:styleId="BalloonText">
    <w:name w:val="Balloon Text"/>
    <w:basedOn w:val="Normal"/>
    <w:semiHidden/>
    <w:rsid w:val="00A85F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5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633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7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4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7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371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4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90949">
                          <w:marLeft w:val="-51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4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6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963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75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49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9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3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6886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0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90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2051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Tematyka warsztatów</vt:lpstr>
    </vt:vector>
  </TitlesOfParts>
  <Company>Controlling Partner</Company>
  <LinksUpToDate>false</LinksUpToDate>
  <CharactersWithSpaces>13715</CharactersWithSpaces>
  <SharedDoc>false</SharedDoc>
  <HLinks>
    <vt:vector size="6" baseType="variant">
      <vt:variant>
        <vt:i4>6881398</vt:i4>
      </vt:variant>
      <vt:variant>
        <vt:i4>0</vt:i4>
      </vt:variant>
      <vt:variant>
        <vt:i4>0</vt:i4>
      </vt:variant>
      <vt:variant>
        <vt:i4>5</vt:i4>
      </vt:variant>
      <vt:variant>
        <vt:lpwstr>http://www.controllingpartner.pl/oferta/12-oferta/28-warsztaty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Tematyka warsztatów</dc:title>
  <dc:creator>SZARSKA</dc:creator>
  <cp:lastModifiedBy>test</cp:lastModifiedBy>
  <cp:revision>2</cp:revision>
  <dcterms:created xsi:type="dcterms:W3CDTF">2016-04-14T18:03:00Z</dcterms:created>
  <dcterms:modified xsi:type="dcterms:W3CDTF">2016-04-14T18:03:00Z</dcterms:modified>
</cp:coreProperties>
</file>